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6563" w14:textId="67A28184" w:rsidR="00731397" w:rsidRPr="00FF73EE" w:rsidRDefault="00731397" w:rsidP="00E57D2D">
      <w:pPr>
        <w:pStyle w:val="Frspaiere"/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val="ro-RO"/>
        </w:rPr>
      </w:pPr>
      <w:bookmarkStart w:id="0" w:name="_Toc468109252"/>
      <w:bookmarkStart w:id="1" w:name="_Toc469225600"/>
      <w:bookmarkStart w:id="2" w:name="_Toc475518428"/>
      <w:bookmarkStart w:id="3" w:name="_Toc475519921"/>
    </w:p>
    <w:bookmarkEnd w:id="0"/>
    <w:bookmarkEnd w:id="1"/>
    <w:p w14:paraId="65E86DAA" w14:textId="77777777" w:rsidR="005D3CC4" w:rsidRDefault="005D3CC4" w:rsidP="005D3CC4">
      <w:pPr>
        <w:spacing w:after="0" w:line="240" w:lineRule="auto"/>
        <w:jc w:val="center"/>
        <w:outlineLvl w:val="0"/>
        <w:rPr>
          <w:rFonts w:ascii="Times New Roman" w:hAnsi="Times New Roman"/>
          <w:b/>
          <w:color w:val="222222"/>
          <w:sz w:val="24"/>
          <w:szCs w:val="24"/>
        </w:rPr>
      </w:pPr>
    </w:p>
    <w:p w14:paraId="453E5643" w14:textId="038023C2" w:rsidR="005D3CC4" w:rsidRDefault="000515DF" w:rsidP="005D3CC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b/>
          <w:color w:val="222222"/>
          <w:sz w:val="24"/>
          <w:szCs w:val="24"/>
        </w:rPr>
        <w:t>CONTRACT</w:t>
      </w:r>
      <w:bookmarkEnd w:id="2"/>
      <w:bookmarkEnd w:id="3"/>
      <w:r w:rsidR="005D3CC4">
        <w:rPr>
          <w:rFonts w:ascii="Times New Roman" w:hAnsi="Times New Roman"/>
          <w:b/>
          <w:color w:val="222222"/>
          <w:sz w:val="24"/>
          <w:szCs w:val="24"/>
        </w:rPr>
        <w:t xml:space="preserve"> de furnizare având drept obiect</w:t>
      </w:r>
      <w:r w:rsidR="005D3CC4" w:rsidRPr="005D3CC4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="005D3CC4">
        <w:rPr>
          <w:rFonts w:ascii="Times New Roman" w:hAnsi="Times New Roman"/>
          <w:b/>
          <w:color w:val="222222"/>
          <w:sz w:val="24"/>
          <w:szCs w:val="24"/>
        </w:rPr>
        <w:t>„</w:t>
      </w:r>
      <w:r w:rsidR="005D3CC4" w:rsidRPr="005D3CC4">
        <w:rPr>
          <w:rFonts w:ascii="Times New Roman" w:hAnsi="Times New Roman"/>
          <w:b/>
          <w:color w:val="222222"/>
          <w:sz w:val="24"/>
          <w:szCs w:val="24"/>
        </w:rPr>
        <w:t>Pachete de Rechizite Școlare, Cărți Și Alte Materiale Educaționale</w:t>
      </w:r>
      <w:r w:rsidR="005D3CC4">
        <w:rPr>
          <w:rFonts w:ascii="Times New Roman" w:hAnsi="Times New Roman"/>
          <w:b/>
          <w:color w:val="222222"/>
          <w:sz w:val="24"/>
          <w:szCs w:val="24"/>
        </w:rPr>
        <w:t>”</w:t>
      </w:r>
      <w:r w:rsidR="005D3CC4" w:rsidRPr="005D3CC4">
        <w:rPr>
          <w:rFonts w:ascii="Times New Roman" w:hAnsi="Times New Roman"/>
          <w:b/>
          <w:color w:val="222222"/>
          <w:sz w:val="24"/>
          <w:szCs w:val="24"/>
        </w:rPr>
        <w:t xml:space="preserve"> în cadrul Proiectului „Diosig – Copii Protejați, Comunitate Puternică”</w:t>
      </w:r>
      <w:r w:rsidR="005D3CC4">
        <w:rPr>
          <w:rFonts w:ascii="Times New Roman" w:hAnsi="Times New Roman"/>
          <w:sz w:val="24"/>
          <w:szCs w:val="24"/>
        </w:rPr>
        <w:t xml:space="preserve"> </w:t>
      </w:r>
    </w:p>
    <w:p w14:paraId="1B8E6AC2" w14:textId="77777777" w:rsidR="005D3CC4" w:rsidRDefault="005D3CC4" w:rsidP="005D3CC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1336FEB8" w14:textId="20C408B2" w:rsidR="00731397" w:rsidRPr="005D3CC4" w:rsidRDefault="000515DF" w:rsidP="005D3CC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400491">
        <w:rPr>
          <w:rFonts w:ascii="Times New Roman" w:hAnsi="Times New Roman"/>
          <w:b/>
          <w:bCs/>
          <w:sz w:val="24"/>
          <w:szCs w:val="24"/>
          <w:highlight w:val="yellow"/>
        </w:rPr>
        <w:t>Nr</w:t>
      </w:r>
      <w:r w:rsidR="00280586" w:rsidRPr="0040049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. </w:t>
      </w:r>
      <w:r w:rsidR="00792175" w:rsidRPr="00400491">
        <w:rPr>
          <w:rFonts w:ascii="Times New Roman" w:hAnsi="Times New Roman"/>
          <w:b/>
          <w:bCs/>
          <w:sz w:val="24"/>
          <w:szCs w:val="24"/>
          <w:highlight w:val="yellow"/>
        </w:rPr>
        <w:t>...............</w:t>
      </w:r>
      <w:r w:rsidR="00280586" w:rsidRPr="0040049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  <w:r w:rsidRPr="00400491">
        <w:rPr>
          <w:rFonts w:ascii="Times New Roman" w:hAnsi="Times New Roman"/>
          <w:b/>
          <w:bCs/>
          <w:sz w:val="24"/>
          <w:szCs w:val="24"/>
          <w:highlight w:val="yellow"/>
        </w:rPr>
        <w:t>din data</w:t>
      </w:r>
      <w:r w:rsidR="00280586" w:rsidRPr="0040049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  <w:r w:rsidR="00792175" w:rsidRPr="00400491">
        <w:rPr>
          <w:rFonts w:ascii="Times New Roman" w:hAnsi="Times New Roman"/>
          <w:b/>
          <w:bCs/>
          <w:sz w:val="24"/>
          <w:szCs w:val="24"/>
          <w:highlight w:val="yellow"/>
        </w:rPr>
        <w:t>...................</w:t>
      </w:r>
    </w:p>
    <w:p w14:paraId="1CB949D1" w14:textId="77777777" w:rsidR="00733031" w:rsidRPr="00FF73EE" w:rsidRDefault="00733031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D2BE0" w14:textId="77777777" w:rsidR="00876D11" w:rsidRDefault="00876D11" w:rsidP="00E348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DBFC491" w14:textId="2A37657D" w:rsidR="00E34815" w:rsidRPr="00FF73EE" w:rsidRDefault="00E34815" w:rsidP="00E348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bCs/>
          <w:sz w:val="24"/>
          <w:szCs w:val="24"/>
        </w:rPr>
        <w:t xml:space="preserve">Prezentul </w:t>
      </w:r>
      <w:r w:rsidRPr="00FF73EE">
        <w:rPr>
          <w:rFonts w:ascii="Times New Roman" w:hAnsi="Times New Roman"/>
          <w:bCs/>
          <w:i/>
          <w:sz w:val="24"/>
          <w:szCs w:val="24"/>
        </w:rPr>
        <w:t xml:space="preserve">Contract de achiziție de </w:t>
      </w:r>
      <w:r w:rsidR="00E94329" w:rsidRPr="00FF73EE">
        <w:rPr>
          <w:rFonts w:ascii="Times New Roman" w:hAnsi="Times New Roman"/>
          <w:bCs/>
          <w:i/>
          <w:sz w:val="24"/>
          <w:szCs w:val="24"/>
        </w:rPr>
        <w:t>p</w:t>
      </w:r>
      <w:r w:rsidR="00862103" w:rsidRPr="00FF73EE">
        <w:rPr>
          <w:rFonts w:ascii="Times New Roman" w:hAnsi="Times New Roman"/>
          <w:bCs/>
          <w:i/>
          <w:sz w:val="24"/>
          <w:szCs w:val="24"/>
        </w:rPr>
        <w:t>roduse</w:t>
      </w:r>
      <w:r w:rsidR="000515DF" w:rsidRPr="00FF73EE">
        <w:rPr>
          <w:rFonts w:ascii="Times New Roman" w:hAnsi="Times New Roman"/>
          <w:bCs/>
          <w:sz w:val="24"/>
          <w:szCs w:val="24"/>
        </w:rPr>
        <w:t>, (denumit în continuare „</w:t>
      </w:r>
      <w:r w:rsidR="000515DF" w:rsidRPr="00FF73EE">
        <w:rPr>
          <w:rFonts w:ascii="Times New Roman" w:hAnsi="Times New Roman"/>
          <w:b/>
          <w:bCs/>
          <w:sz w:val="24"/>
          <w:szCs w:val="24"/>
        </w:rPr>
        <w:t>Contract”</w:t>
      </w:r>
      <w:r w:rsidR="000515DF" w:rsidRPr="00FF73EE">
        <w:rPr>
          <w:rFonts w:ascii="Times New Roman" w:hAnsi="Times New Roman"/>
          <w:bCs/>
          <w:sz w:val="24"/>
          <w:szCs w:val="24"/>
        </w:rPr>
        <w:t>)</w:t>
      </w:r>
      <w:r w:rsidR="000515DF" w:rsidRPr="00FF73EE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FF73EE">
        <w:rPr>
          <w:rFonts w:ascii="Times New Roman" w:hAnsi="Times New Roman"/>
          <w:bCs/>
          <w:sz w:val="24"/>
          <w:szCs w:val="24"/>
        </w:rPr>
        <w:t xml:space="preserve">s-a încheiat </w:t>
      </w:r>
    </w:p>
    <w:p w14:paraId="19680297" w14:textId="77777777" w:rsidR="00E34815" w:rsidRPr="00FF73EE" w:rsidRDefault="00E34815" w:rsidP="00E3481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>între:</w:t>
      </w:r>
    </w:p>
    <w:p w14:paraId="2B307ECC" w14:textId="77777777" w:rsidR="00280586" w:rsidRPr="00FF73EE" w:rsidRDefault="00280586" w:rsidP="00E3481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0ED0DF" w14:textId="7FE79EEE" w:rsidR="00400491" w:rsidRDefault="00014C6F" w:rsidP="00AA5937">
      <w:pPr>
        <w:pStyle w:val="DefaultText"/>
        <w:jc w:val="both"/>
        <w:rPr>
          <w:szCs w:val="24"/>
          <w:lang w:val="ro-RO"/>
        </w:rPr>
      </w:pPr>
      <w:r w:rsidRPr="00014C6F">
        <w:rPr>
          <w:b/>
          <w:bCs/>
          <w:szCs w:val="24"/>
          <w:lang w:val="ro-RO"/>
        </w:rPr>
        <w:t xml:space="preserve">Comuna Diosig - </w:t>
      </w:r>
      <w:r w:rsidRPr="00014C6F">
        <w:rPr>
          <w:szCs w:val="24"/>
          <w:lang w:val="ro-RO"/>
        </w:rPr>
        <w:t xml:space="preserve">cu adresa in Localitate Diosig, strada Livezilor, nr. 32, Județ Bihor, Cod poștal 417235, Țară România, Tel: +40 259350198, Fax: +40 259350196, E-mail: primaria.diosig@cjbihor.ro, având CIF 4820283, cont trezorerie ...........................................,  deschis la </w:t>
      </w:r>
      <w:r>
        <w:rPr>
          <w:szCs w:val="24"/>
          <w:lang w:val="ro-RO"/>
        </w:rPr>
        <w:t>T</w:t>
      </w:r>
      <w:r w:rsidRPr="00014C6F">
        <w:rPr>
          <w:szCs w:val="24"/>
          <w:lang w:val="ro-RO"/>
        </w:rPr>
        <w:t xml:space="preserve">rezoreria ....................., reprezentată prin domnul </w:t>
      </w:r>
      <w:r w:rsidRPr="00014C6F">
        <w:rPr>
          <w:b/>
          <w:bCs/>
          <w:szCs w:val="24"/>
          <w:lang w:val="ro-RO"/>
        </w:rPr>
        <w:t>Mados Attila Ferencz</w:t>
      </w:r>
      <w:r w:rsidRPr="00014C6F">
        <w:rPr>
          <w:szCs w:val="24"/>
          <w:lang w:val="ro-RO"/>
        </w:rPr>
        <w:t xml:space="preserve"> având funcția de primar, în calitate de achizitor, pe de o parte,</w:t>
      </w:r>
    </w:p>
    <w:p w14:paraId="069C3758" w14:textId="77777777" w:rsidR="005D3CC4" w:rsidRDefault="005D3CC4" w:rsidP="00AA5937">
      <w:pPr>
        <w:pStyle w:val="DefaultText"/>
        <w:jc w:val="both"/>
        <w:rPr>
          <w:szCs w:val="24"/>
          <w:lang w:val="ro-RO"/>
        </w:rPr>
      </w:pPr>
    </w:p>
    <w:p w14:paraId="40C462D7" w14:textId="654E4439" w:rsidR="00AA5937" w:rsidRPr="00FF73EE" w:rsidRDefault="00280586" w:rsidP="00AA5937">
      <w:pPr>
        <w:pStyle w:val="DefaultText"/>
        <w:jc w:val="both"/>
        <w:rPr>
          <w:szCs w:val="24"/>
          <w:lang w:val="ro-RO"/>
        </w:rPr>
      </w:pPr>
      <w:r w:rsidRPr="00FF73EE">
        <w:rPr>
          <w:szCs w:val="24"/>
          <w:lang w:val="ro-RO"/>
        </w:rPr>
        <w:t>Ș</w:t>
      </w:r>
      <w:r w:rsidR="00AA5937" w:rsidRPr="00FF73EE">
        <w:rPr>
          <w:szCs w:val="24"/>
          <w:lang w:val="ro-RO"/>
        </w:rPr>
        <w:t>i</w:t>
      </w:r>
    </w:p>
    <w:p w14:paraId="2C3325D2" w14:textId="77777777" w:rsidR="00792175" w:rsidRDefault="00792175" w:rsidP="00AA5937">
      <w:pPr>
        <w:pStyle w:val="DefaultText"/>
        <w:jc w:val="both"/>
        <w:rPr>
          <w:b/>
          <w:bCs/>
          <w:szCs w:val="24"/>
          <w:lang w:val="ro-RO"/>
        </w:rPr>
      </w:pPr>
    </w:p>
    <w:p w14:paraId="21B581FC" w14:textId="77777777" w:rsidR="005D3CC4" w:rsidRPr="00A347C6" w:rsidRDefault="005D3CC4" w:rsidP="005D3CC4">
      <w:pPr>
        <w:spacing w:after="0" w:line="240" w:lineRule="auto"/>
        <w:ind w:right="-513"/>
        <w:jc w:val="both"/>
        <w:rPr>
          <w:rFonts w:ascii="Times New Roman" w:hAnsi="Times New Roman"/>
          <w:sz w:val="24"/>
          <w:szCs w:val="24"/>
        </w:rPr>
      </w:pP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A347C6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Furnizorul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A347C6">
        <w:rPr>
          <w:rFonts w:ascii="Times New Roman" w:eastAsia="Arial Unicode MS" w:hAnsi="Times New Roman"/>
          <w:b/>
          <w:sz w:val="24"/>
          <w:szCs w:val="24"/>
        </w:rPr>
        <w:t xml:space="preserve">, </w:t>
      </w:r>
      <w:r w:rsidRPr="00A347C6">
        <w:rPr>
          <w:rFonts w:ascii="Times New Roman" w:eastAsia="Arial Unicode MS" w:hAnsi="Times New Roman"/>
          <w:sz w:val="24"/>
          <w:szCs w:val="24"/>
        </w:rPr>
        <w:t xml:space="preserve">cu sediul în: 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A347C6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adresa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A347C6">
        <w:rPr>
          <w:rFonts w:ascii="Times New Roman" w:eastAsia="Arial Unicode MS" w:hAnsi="Times New Roman"/>
          <w:sz w:val="24"/>
          <w:szCs w:val="24"/>
        </w:rPr>
        <w:t xml:space="preserve">, telefon: 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A347C6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număr telefon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A347C6">
        <w:rPr>
          <w:rFonts w:ascii="Times New Roman" w:eastAsia="Arial Unicode MS" w:hAnsi="Times New Roman"/>
          <w:sz w:val="24"/>
          <w:szCs w:val="24"/>
        </w:rPr>
        <w:t xml:space="preserve">, fax: 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A347C6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număr fax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A347C6">
        <w:rPr>
          <w:rFonts w:ascii="Times New Roman" w:eastAsia="Arial Unicode MS" w:hAnsi="Times New Roman"/>
          <w:sz w:val="24"/>
          <w:szCs w:val="24"/>
        </w:rPr>
        <w:t xml:space="preserve">, e-mail: </w:t>
      </w:r>
      <w:hyperlink r:id="rId8" w:history="1"/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A347C6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adresă electronică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A347C6">
        <w:rPr>
          <w:rFonts w:ascii="Times New Roman" w:eastAsia="Arial Unicode MS" w:hAnsi="Times New Roman"/>
          <w:sz w:val="24"/>
          <w:szCs w:val="24"/>
        </w:rPr>
        <w:t xml:space="preserve">, număr de înmatriculare 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A347C6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număr de înmatriculare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A347C6">
        <w:rPr>
          <w:rFonts w:ascii="Times New Roman" w:eastAsia="Arial Unicode MS" w:hAnsi="Times New Roman"/>
          <w:sz w:val="24"/>
          <w:szCs w:val="24"/>
        </w:rPr>
        <w:t xml:space="preserve">, cod de înregistrare fiscală 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A347C6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cod de înregistrare fiscală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A347C6">
        <w:rPr>
          <w:rFonts w:ascii="Times New Roman" w:eastAsia="Arial Unicode MS" w:hAnsi="Times New Roman"/>
          <w:sz w:val="24"/>
          <w:szCs w:val="24"/>
        </w:rPr>
        <w:t xml:space="preserve">, cont IBAN nr. 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A347C6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cont Trezorerie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A347C6">
        <w:rPr>
          <w:rFonts w:ascii="Times New Roman" w:eastAsia="Arial Unicode MS" w:hAnsi="Times New Roman"/>
          <w:sz w:val="24"/>
          <w:szCs w:val="24"/>
        </w:rPr>
        <w:t xml:space="preserve">, deschis la 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A347C6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Trezoreria...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A347C6">
        <w:rPr>
          <w:rFonts w:ascii="Times New Roman" w:eastAsia="Arial Unicode MS" w:hAnsi="Times New Roman"/>
          <w:sz w:val="24"/>
          <w:szCs w:val="24"/>
        </w:rPr>
        <w:t xml:space="preserve"> reprezentată prin 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A347C6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numele și prenumele reprezentantului legal al Contractantului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A347C6">
        <w:rPr>
          <w:rFonts w:ascii="Times New Roman" w:eastAsia="Arial Unicode MS" w:hAnsi="Times New Roman"/>
          <w:sz w:val="24"/>
          <w:szCs w:val="24"/>
        </w:rPr>
        <w:t xml:space="preserve">, 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[</w:t>
      </w:r>
      <w:r w:rsidRPr="00A347C6">
        <w:rPr>
          <w:rFonts w:ascii="Times New Roman" w:eastAsia="Arial Unicode MS" w:hAnsi="Times New Roman"/>
          <w:b/>
          <w:sz w:val="24"/>
          <w:szCs w:val="24"/>
          <w:shd w:val="clear" w:color="auto" w:fill="D9D9D9" w:themeFill="background1" w:themeFillShade="D9"/>
        </w:rPr>
        <w:t>funcția reprezentantului legal al Contractantului</w:t>
      </w:r>
      <w:r w:rsidRPr="00A347C6">
        <w:rPr>
          <w:rFonts w:ascii="Times New Roman" w:eastAsia="Arial Unicode MS" w:hAnsi="Times New Roman"/>
          <w:sz w:val="24"/>
          <w:szCs w:val="24"/>
          <w:shd w:val="clear" w:color="auto" w:fill="D9D9D9" w:themeFill="background1" w:themeFillShade="D9"/>
        </w:rPr>
        <w:t>]</w:t>
      </w:r>
      <w:r w:rsidRPr="00A347C6">
        <w:rPr>
          <w:rFonts w:ascii="Times New Roman" w:eastAsia="Arial Unicode MS" w:hAnsi="Times New Roman"/>
          <w:sz w:val="24"/>
          <w:szCs w:val="24"/>
        </w:rPr>
        <w:t xml:space="preserve">, </w:t>
      </w:r>
      <w:r w:rsidRPr="00A347C6">
        <w:rPr>
          <w:rFonts w:ascii="Times New Roman" w:hAnsi="Times New Roman"/>
          <w:sz w:val="24"/>
          <w:szCs w:val="24"/>
        </w:rPr>
        <w:t xml:space="preserve">în calitate de și denumită în continuare </w:t>
      </w:r>
      <w:r w:rsidRPr="00A347C6">
        <w:rPr>
          <w:rFonts w:ascii="Times New Roman" w:hAnsi="Times New Roman"/>
          <w:b/>
          <w:sz w:val="24"/>
          <w:szCs w:val="24"/>
        </w:rPr>
        <w:t>„Furnizor”</w:t>
      </w:r>
      <w:r w:rsidRPr="00A347C6">
        <w:rPr>
          <w:rFonts w:ascii="Times New Roman" w:hAnsi="Times New Roman"/>
          <w:sz w:val="24"/>
          <w:szCs w:val="24"/>
        </w:rPr>
        <w:t>, pe de altă parte,</w:t>
      </w:r>
    </w:p>
    <w:p w14:paraId="04201101" w14:textId="77777777" w:rsidR="005D3CC4" w:rsidRDefault="005D3CC4" w:rsidP="005D3CC4">
      <w:pPr>
        <w:spacing w:after="0" w:line="240" w:lineRule="auto"/>
        <w:ind w:right="-513"/>
        <w:jc w:val="both"/>
        <w:rPr>
          <w:rFonts w:ascii="Times New Roman" w:eastAsiaTheme="minorEastAsia" w:hAnsi="Times New Roman"/>
          <w:sz w:val="24"/>
          <w:szCs w:val="24"/>
          <w:lang w:val="it-IT" w:eastAsia="zh-CN"/>
        </w:rPr>
      </w:pPr>
    </w:p>
    <w:p w14:paraId="4B485C90" w14:textId="33A2B5AA" w:rsidR="005D3CC4" w:rsidRPr="008061F0" w:rsidRDefault="005D3CC4" w:rsidP="005D3CC4">
      <w:pPr>
        <w:spacing w:after="0" w:line="240" w:lineRule="auto"/>
        <w:ind w:right="-513"/>
        <w:jc w:val="both"/>
        <w:rPr>
          <w:rFonts w:ascii="Times New Roman" w:eastAsiaTheme="minorEastAsia" w:hAnsi="Times New Roman"/>
          <w:sz w:val="24"/>
          <w:szCs w:val="24"/>
          <w:lang w:val="it-IT" w:eastAsia="zh-CN"/>
        </w:rPr>
      </w:pPr>
      <w:r w:rsidRPr="008061F0">
        <w:rPr>
          <w:rFonts w:ascii="Times New Roman" w:eastAsiaTheme="minorEastAsia" w:hAnsi="Times New Roman"/>
          <w:sz w:val="24"/>
          <w:szCs w:val="24"/>
          <w:lang w:val="it-IT" w:eastAsia="zh-CN"/>
        </w:rPr>
        <w:t>denumite, în continuare, în mod individual “</w:t>
      </w:r>
      <w:r w:rsidRPr="008061F0">
        <w:rPr>
          <w:rFonts w:ascii="Times New Roman" w:eastAsiaTheme="minorEastAsia" w:hAnsi="Times New Roman"/>
          <w:b/>
          <w:sz w:val="24"/>
          <w:szCs w:val="24"/>
          <w:lang w:val="it-IT" w:eastAsia="zh-CN"/>
        </w:rPr>
        <w:t>Partea</w:t>
      </w:r>
      <w:r w:rsidRPr="008061F0">
        <w:rPr>
          <w:rFonts w:ascii="Times New Roman" w:eastAsiaTheme="minorEastAsia" w:hAnsi="Times New Roman"/>
          <w:sz w:val="24"/>
          <w:szCs w:val="24"/>
          <w:lang w:val="it-IT" w:eastAsia="zh-CN"/>
        </w:rPr>
        <w:t>” și împreună, “</w:t>
      </w:r>
      <w:r w:rsidRPr="008061F0">
        <w:rPr>
          <w:rFonts w:ascii="Times New Roman" w:eastAsiaTheme="minorEastAsia" w:hAnsi="Times New Roman"/>
          <w:b/>
          <w:sz w:val="24"/>
          <w:szCs w:val="24"/>
          <w:lang w:val="it-IT" w:eastAsia="zh-CN"/>
        </w:rPr>
        <w:t>Părțile</w:t>
      </w:r>
      <w:r w:rsidRPr="008061F0">
        <w:rPr>
          <w:rFonts w:ascii="Times New Roman" w:eastAsiaTheme="minorEastAsia" w:hAnsi="Times New Roman"/>
          <w:sz w:val="24"/>
          <w:szCs w:val="24"/>
          <w:lang w:val="it-IT" w:eastAsia="zh-CN"/>
        </w:rPr>
        <w:t xml:space="preserve">” </w:t>
      </w:r>
    </w:p>
    <w:p w14:paraId="2E1084E7" w14:textId="77777777" w:rsidR="00876D11" w:rsidRPr="005D3CC4" w:rsidRDefault="00876D11">
      <w:pPr>
        <w:pStyle w:val="yiv3961613445msonormal"/>
        <w:spacing w:before="0" w:after="0"/>
        <w:jc w:val="both"/>
        <w:rPr>
          <w:lang w:val="it-IT"/>
        </w:rPr>
      </w:pPr>
    </w:p>
    <w:p w14:paraId="4E396387" w14:textId="7FA668D4" w:rsidR="00733031" w:rsidRPr="00FF73EE" w:rsidRDefault="000515DF">
      <w:pPr>
        <w:pStyle w:val="yiv3961613445msonormal"/>
        <w:spacing w:before="0" w:after="0"/>
        <w:jc w:val="both"/>
      </w:pPr>
      <w:r w:rsidRPr="00FF73EE">
        <w:t xml:space="preserve">au convenit încheierea prezentului </w:t>
      </w:r>
      <w:r w:rsidRPr="00FF73EE">
        <w:rPr>
          <w:i/>
        </w:rPr>
        <w:t>Contract</w:t>
      </w:r>
      <w:r w:rsidRPr="00FF73EE">
        <w:t>, astfel:</w:t>
      </w:r>
    </w:p>
    <w:p w14:paraId="0AAC0A9D" w14:textId="77777777" w:rsidR="00733031" w:rsidRPr="00FF73EE" w:rsidRDefault="00733031">
      <w:pPr>
        <w:pStyle w:val="yiv3961613445msonormal"/>
        <w:spacing w:before="0" w:after="0"/>
        <w:jc w:val="both"/>
      </w:pPr>
    </w:p>
    <w:p w14:paraId="569219EB" w14:textId="552FA162" w:rsidR="00220258" w:rsidRPr="00FF73EE" w:rsidRDefault="00E57D2D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bookmarkStart w:id="4" w:name="_Toc475519924"/>
      <w:r w:rsidRPr="00FF73EE">
        <w:rPr>
          <w:b/>
          <w:szCs w:val="24"/>
          <w:lang w:val="ro-RO"/>
        </w:rPr>
        <w:t>Definiții</w:t>
      </w:r>
    </w:p>
    <w:p w14:paraId="19DD588B" w14:textId="35BCAE77" w:rsidR="00220258" w:rsidRPr="00FF73EE" w:rsidRDefault="00220258" w:rsidP="00220258">
      <w:pPr>
        <w:tabs>
          <w:tab w:val="left" w:pos="72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ab/>
        <w:t xml:space="preserve">În prezentul contract următorii termeni vor fi </w:t>
      </w:r>
      <w:r w:rsidR="00E57D2D" w:rsidRPr="00FF73EE">
        <w:rPr>
          <w:rFonts w:ascii="Times New Roman" w:hAnsi="Times New Roman"/>
          <w:sz w:val="24"/>
          <w:szCs w:val="24"/>
        </w:rPr>
        <w:t>interpretați</w:t>
      </w:r>
      <w:r w:rsidRPr="00FF73EE">
        <w:rPr>
          <w:rFonts w:ascii="Times New Roman" w:hAnsi="Times New Roman"/>
          <w:sz w:val="24"/>
          <w:szCs w:val="24"/>
        </w:rPr>
        <w:t xml:space="preserve"> astfel:</w:t>
      </w:r>
    </w:p>
    <w:p w14:paraId="5B9A9CAB" w14:textId="4FA3EA38" w:rsidR="00220258" w:rsidRPr="00FF73EE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contract - prezentul contract </w:t>
      </w:r>
      <w:r w:rsidR="00657C16" w:rsidRPr="00FF73EE">
        <w:rPr>
          <w:rFonts w:ascii="Times New Roman" w:hAnsi="Times New Roman"/>
          <w:sz w:val="24"/>
          <w:szCs w:val="24"/>
        </w:rPr>
        <w:t>și</w:t>
      </w:r>
      <w:r w:rsidRPr="00FF73EE">
        <w:rPr>
          <w:rFonts w:ascii="Times New Roman" w:hAnsi="Times New Roman"/>
          <w:sz w:val="24"/>
          <w:szCs w:val="24"/>
        </w:rPr>
        <w:t xml:space="preserve"> toate anexele sale;</w:t>
      </w:r>
    </w:p>
    <w:p w14:paraId="55793399" w14:textId="05686A6B" w:rsidR="00220258" w:rsidRPr="00FF73EE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achizitor </w:t>
      </w:r>
      <w:r w:rsidR="008C2EEE" w:rsidRPr="00FF73EE">
        <w:rPr>
          <w:rFonts w:ascii="Times New Roman" w:hAnsi="Times New Roman"/>
          <w:sz w:val="24"/>
          <w:szCs w:val="24"/>
        </w:rPr>
        <w:t>și</w:t>
      </w:r>
      <w:r w:rsidRPr="00FF73EE">
        <w:rPr>
          <w:rFonts w:ascii="Times New Roman" w:hAnsi="Times New Roman"/>
          <w:sz w:val="24"/>
          <w:szCs w:val="24"/>
        </w:rPr>
        <w:t xml:space="preserve"> furnizor - </w:t>
      </w:r>
      <w:r w:rsidR="008C2EEE" w:rsidRPr="00FF73EE">
        <w:rPr>
          <w:rFonts w:ascii="Times New Roman" w:hAnsi="Times New Roman"/>
          <w:sz w:val="24"/>
          <w:szCs w:val="24"/>
        </w:rPr>
        <w:t>pârțile</w:t>
      </w:r>
      <w:r w:rsidRPr="00FF73EE">
        <w:rPr>
          <w:rFonts w:ascii="Times New Roman" w:hAnsi="Times New Roman"/>
          <w:sz w:val="24"/>
          <w:szCs w:val="24"/>
        </w:rPr>
        <w:t xml:space="preserve"> contractante, </w:t>
      </w:r>
      <w:proofErr w:type="spellStart"/>
      <w:r w:rsidRPr="00FF73EE">
        <w:rPr>
          <w:rFonts w:ascii="Times New Roman" w:hAnsi="Times New Roman"/>
          <w:sz w:val="24"/>
          <w:szCs w:val="24"/>
        </w:rPr>
        <w:t>aşa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cum sunt acestea numite în prezentul contract;</w:t>
      </w:r>
    </w:p>
    <w:p w14:paraId="25BD4881" w14:textId="60464CE5" w:rsidR="00220258" w:rsidRPr="00FF73EE" w:rsidRDefault="005D3CC4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>prețul</w:t>
      </w:r>
      <w:r w:rsidR="00220258" w:rsidRPr="00FF73EE">
        <w:rPr>
          <w:rFonts w:ascii="Times New Roman" w:hAnsi="Times New Roman"/>
          <w:sz w:val="24"/>
          <w:szCs w:val="24"/>
        </w:rPr>
        <w:t xml:space="preserve"> contractului - </w:t>
      </w:r>
      <w:r w:rsidRPr="00FF73EE">
        <w:rPr>
          <w:rFonts w:ascii="Times New Roman" w:hAnsi="Times New Roman"/>
          <w:sz w:val="24"/>
          <w:szCs w:val="24"/>
        </w:rPr>
        <w:t>prețul</w:t>
      </w:r>
      <w:r w:rsidR="00220258" w:rsidRPr="00FF73EE">
        <w:rPr>
          <w:rFonts w:ascii="Times New Roman" w:hAnsi="Times New Roman"/>
          <w:sz w:val="24"/>
          <w:szCs w:val="24"/>
        </w:rPr>
        <w:t xml:space="preserve"> plătibil furnizorului de către achizitor, în baza contractului, pentru îndeplinirea integrală </w:t>
      </w:r>
      <w:proofErr w:type="spellStart"/>
      <w:r w:rsidR="00220258"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="00220258" w:rsidRPr="00FF73EE">
        <w:rPr>
          <w:rFonts w:ascii="Times New Roman" w:hAnsi="Times New Roman"/>
          <w:sz w:val="24"/>
          <w:szCs w:val="24"/>
        </w:rPr>
        <w:t xml:space="preserve"> corespunzătoare a tuturor </w:t>
      </w:r>
      <w:proofErr w:type="spellStart"/>
      <w:r w:rsidR="00220258" w:rsidRPr="00FF73EE">
        <w:rPr>
          <w:rFonts w:ascii="Times New Roman" w:hAnsi="Times New Roman"/>
          <w:sz w:val="24"/>
          <w:szCs w:val="24"/>
        </w:rPr>
        <w:t>obligaţiilor</w:t>
      </w:r>
      <w:proofErr w:type="spellEnd"/>
      <w:r w:rsidR="00220258" w:rsidRPr="00FF73EE">
        <w:rPr>
          <w:rFonts w:ascii="Times New Roman" w:hAnsi="Times New Roman"/>
          <w:sz w:val="24"/>
          <w:szCs w:val="24"/>
        </w:rPr>
        <w:t xml:space="preserve"> asumate prin contract;</w:t>
      </w:r>
    </w:p>
    <w:p w14:paraId="6993411F" w14:textId="7077FC33" w:rsidR="00220258" w:rsidRPr="00FF73EE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produse - echipamentele, </w:t>
      </w:r>
      <w:proofErr w:type="spellStart"/>
      <w:r w:rsidRPr="00FF73EE">
        <w:rPr>
          <w:rFonts w:ascii="Times New Roman" w:hAnsi="Times New Roman"/>
          <w:sz w:val="24"/>
          <w:szCs w:val="24"/>
        </w:rPr>
        <w:t>maşinile</w:t>
      </w:r>
      <w:proofErr w:type="spellEnd"/>
      <w:r w:rsidRPr="00FF73EE">
        <w:rPr>
          <w:rFonts w:ascii="Times New Roman" w:hAnsi="Times New Roman"/>
          <w:sz w:val="24"/>
          <w:szCs w:val="24"/>
        </w:rPr>
        <w:t>, utilajele, orice alte bunuri, cuprinse în anexa/anexele la prezentul contract, pe care furnizorul se obligă, prin contract, să le furnizeze achizitorului;</w:t>
      </w:r>
    </w:p>
    <w:p w14:paraId="51362E4F" w14:textId="2EAEF1AD" w:rsidR="00220258" w:rsidRPr="00FF73EE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servicii - serviciile aferente livrării produselor, respectiv </w:t>
      </w:r>
      <w:proofErr w:type="spellStart"/>
      <w:r w:rsidRPr="00FF73EE">
        <w:rPr>
          <w:rFonts w:ascii="Times New Roman" w:hAnsi="Times New Roman"/>
          <w:sz w:val="24"/>
          <w:szCs w:val="24"/>
        </w:rPr>
        <w:t>activităţile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legate de furnizarea produselor, cum ar fi transportul, asigurarea, instalarea, punerea în </w:t>
      </w:r>
      <w:proofErr w:type="spellStart"/>
      <w:r w:rsidRPr="00FF73EE">
        <w:rPr>
          <w:rFonts w:ascii="Times New Roman" w:hAnsi="Times New Roman"/>
          <w:sz w:val="24"/>
          <w:szCs w:val="24"/>
        </w:rPr>
        <w:t>funcţiune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73EE">
        <w:rPr>
          <w:rFonts w:ascii="Times New Roman" w:hAnsi="Times New Roman"/>
          <w:sz w:val="24"/>
          <w:szCs w:val="24"/>
        </w:rPr>
        <w:t>asistenţa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tehnică în perioada de </w:t>
      </w:r>
      <w:proofErr w:type="spellStart"/>
      <w:r w:rsidRPr="00FF73EE">
        <w:rPr>
          <w:rFonts w:ascii="Times New Roman" w:hAnsi="Times New Roman"/>
          <w:sz w:val="24"/>
          <w:szCs w:val="24"/>
        </w:rPr>
        <w:t>garanţie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orice alte asemenea </w:t>
      </w:r>
      <w:proofErr w:type="spellStart"/>
      <w:r w:rsidRPr="00FF73EE">
        <w:rPr>
          <w:rFonts w:ascii="Times New Roman" w:hAnsi="Times New Roman"/>
          <w:sz w:val="24"/>
          <w:szCs w:val="24"/>
        </w:rPr>
        <w:t>obligaţii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care revin furnizorului prin contract;</w:t>
      </w:r>
    </w:p>
    <w:p w14:paraId="269B63B1" w14:textId="1DC9043E" w:rsidR="00220258" w:rsidRPr="00FF73EE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origine - locul unde produsele au fost realizate, fabricate. Produsele sunt fabricate atunci când prin procesul de fabricare, prelucrare sau asamblare majoră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3EE">
        <w:rPr>
          <w:rFonts w:ascii="Times New Roman" w:hAnsi="Times New Roman"/>
          <w:sz w:val="24"/>
          <w:szCs w:val="24"/>
        </w:rPr>
        <w:t>esenţială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a componentelor rezultă un produs nou, recunoscut comercial, care este diferit, prin caracteristicile sale de bază, prin scop sau prin utilitate, de componentele sale. Originea produselor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serviciilor poate fi distinctă de </w:t>
      </w:r>
      <w:proofErr w:type="spellStart"/>
      <w:r w:rsidRPr="00FF73EE">
        <w:rPr>
          <w:rFonts w:ascii="Times New Roman" w:hAnsi="Times New Roman"/>
          <w:sz w:val="24"/>
          <w:szCs w:val="24"/>
        </w:rPr>
        <w:t>naţionalitatea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furnizorului;</w:t>
      </w:r>
    </w:p>
    <w:p w14:paraId="324C52B8" w14:textId="42E88AF4" w:rsidR="00220258" w:rsidRPr="00FF73EE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73EE">
        <w:rPr>
          <w:rFonts w:ascii="Times New Roman" w:hAnsi="Times New Roman"/>
          <w:sz w:val="24"/>
          <w:szCs w:val="24"/>
        </w:rPr>
        <w:t>destinaţie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finală - locul unde furnizorul are </w:t>
      </w:r>
      <w:proofErr w:type="spellStart"/>
      <w:r w:rsidRPr="00FF73EE">
        <w:rPr>
          <w:rFonts w:ascii="Times New Roman" w:hAnsi="Times New Roman"/>
          <w:sz w:val="24"/>
          <w:szCs w:val="24"/>
        </w:rPr>
        <w:t>obligaţia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de a furniza produsele;</w:t>
      </w:r>
    </w:p>
    <w:p w14:paraId="350E3962" w14:textId="46089A74" w:rsidR="00220258" w:rsidRPr="00FF73EE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lastRenderedPageBreak/>
        <w:t xml:space="preserve">termenii comerciali de livrare vor fi </w:t>
      </w:r>
      <w:proofErr w:type="spellStart"/>
      <w:r w:rsidRPr="00FF73EE">
        <w:rPr>
          <w:rFonts w:ascii="Times New Roman" w:hAnsi="Times New Roman"/>
          <w:sz w:val="24"/>
          <w:szCs w:val="24"/>
        </w:rPr>
        <w:t>interpretaţi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conform INCOTERMS 2000 - Camera </w:t>
      </w:r>
      <w:proofErr w:type="spellStart"/>
      <w:r w:rsidRPr="00FF73EE">
        <w:rPr>
          <w:rFonts w:ascii="Times New Roman" w:hAnsi="Times New Roman"/>
          <w:sz w:val="24"/>
          <w:szCs w:val="24"/>
        </w:rPr>
        <w:t>Internaţională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F73EE">
        <w:rPr>
          <w:rFonts w:ascii="Times New Roman" w:hAnsi="Times New Roman"/>
          <w:sz w:val="24"/>
          <w:szCs w:val="24"/>
        </w:rPr>
        <w:t>Comerţ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(CIC);</w:t>
      </w:r>
    </w:p>
    <w:p w14:paraId="7DBC2496" w14:textId="3BF997E3" w:rsidR="00220258" w:rsidRPr="00FF73EE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73EE">
        <w:rPr>
          <w:rFonts w:ascii="Times New Roman" w:hAnsi="Times New Roman"/>
          <w:sz w:val="24"/>
          <w:szCs w:val="24"/>
        </w:rPr>
        <w:t>forţa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majoră - un eveniment mai presus de controlul </w:t>
      </w:r>
      <w:proofErr w:type="spellStart"/>
      <w:r w:rsidRPr="00FF73EE">
        <w:rPr>
          <w:rFonts w:ascii="Times New Roman" w:hAnsi="Times New Roman"/>
          <w:sz w:val="24"/>
          <w:szCs w:val="24"/>
        </w:rPr>
        <w:t>părţilor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, care nu se datorează </w:t>
      </w:r>
      <w:proofErr w:type="spellStart"/>
      <w:r w:rsidRPr="00FF73EE">
        <w:rPr>
          <w:rFonts w:ascii="Times New Roman" w:hAnsi="Times New Roman"/>
          <w:sz w:val="24"/>
          <w:szCs w:val="24"/>
        </w:rPr>
        <w:t>greşelii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sau vinei acestora, care nu putea fi prevăzut la momentul încheierii contractului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care face imposibilă executarea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, respectiv, îndeplinirea contractului; sunt considerate asemenea evenimente: războaie, </w:t>
      </w:r>
      <w:proofErr w:type="spellStart"/>
      <w:r w:rsidRPr="00FF73EE">
        <w:rPr>
          <w:rFonts w:ascii="Times New Roman" w:hAnsi="Times New Roman"/>
          <w:sz w:val="24"/>
          <w:szCs w:val="24"/>
        </w:rPr>
        <w:t>revoluţii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, incendii, </w:t>
      </w:r>
      <w:proofErr w:type="spellStart"/>
      <w:r w:rsidRPr="00FF73EE">
        <w:rPr>
          <w:rFonts w:ascii="Times New Roman" w:hAnsi="Times New Roman"/>
          <w:sz w:val="24"/>
          <w:szCs w:val="24"/>
        </w:rPr>
        <w:t>inundaţii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sau orice alte catastrofe naturale, </w:t>
      </w:r>
      <w:proofErr w:type="spellStart"/>
      <w:r w:rsidRPr="00FF73EE">
        <w:rPr>
          <w:rFonts w:ascii="Times New Roman" w:hAnsi="Times New Roman"/>
          <w:sz w:val="24"/>
          <w:szCs w:val="24"/>
        </w:rPr>
        <w:t>restricţii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apărute ca urmare a unei carantine, embargou, enumerarea nefiind exhaustivă, ci </w:t>
      </w:r>
      <w:proofErr w:type="spellStart"/>
      <w:r w:rsidRPr="00FF73EE">
        <w:rPr>
          <w:rFonts w:ascii="Times New Roman" w:hAnsi="Times New Roman"/>
          <w:sz w:val="24"/>
          <w:szCs w:val="24"/>
        </w:rPr>
        <w:t>enunţiativă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. Nu este considerat </w:t>
      </w:r>
      <w:proofErr w:type="spellStart"/>
      <w:r w:rsidRPr="00FF73EE">
        <w:rPr>
          <w:rFonts w:ascii="Times New Roman" w:hAnsi="Times New Roman"/>
          <w:sz w:val="24"/>
          <w:szCs w:val="24"/>
        </w:rPr>
        <w:t>forţă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majoră un eveniment asemenea celor de mai sus care, fără a crea o imposibilitate de executare, face extrem de costisitoare executarea </w:t>
      </w:r>
      <w:proofErr w:type="spellStart"/>
      <w:r w:rsidRPr="00FF73EE">
        <w:rPr>
          <w:rFonts w:ascii="Times New Roman" w:hAnsi="Times New Roman"/>
          <w:sz w:val="24"/>
          <w:szCs w:val="24"/>
        </w:rPr>
        <w:t>obligaţiilor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uneia dintre </w:t>
      </w:r>
      <w:proofErr w:type="spellStart"/>
      <w:r w:rsidRPr="00FF73EE">
        <w:rPr>
          <w:rFonts w:ascii="Times New Roman" w:hAnsi="Times New Roman"/>
          <w:sz w:val="24"/>
          <w:szCs w:val="24"/>
        </w:rPr>
        <w:t>părţi</w:t>
      </w:r>
      <w:proofErr w:type="spellEnd"/>
      <w:r w:rsidRPr="00FF73EE">
        <w:rPr>
          <w:rFonts w:ascii="Times New Roman" w:hAnsi="Times New Roman"/>
          <w:sz w:val="24"/>
          <w:szCs w:val="24"/>
        </w:rPr>
        <w:t>;</w:t>
      </w:r>
    </w:p>
    <w:p w14:paraId="35D49357" w14:textId="071D65F2" w:rsidR="00220258" w:rsidRPr="00FF73EE" w:rsidRDefault="00220258" w:rsidP="00220258">
      <w:pPr>
        <w:pStyle w:val="Listparagraf"/>
        <w:numPr>
          <w:ilvl w:val="1"/>
          <w:numId w:val="18"/>
        </w:numPr>
        <w:tabs>
          <w:tab w:val="left" w:pos="720"/>
        </w:tabs>
        <w:autoSpaceDE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>zi - zi calendaristică; an - 365 de zile.</w:t>
      </w:r>
    </w:p>
    <w:p w14:paraId="0439559D" w14:textId="37254C65" w:rsidR="00220258" w:rsidRPr="00FF73EE" w:rsidRDefault="00220258" w:rsidP="00E57D2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051FD0FA" w14:textId="2548026F" w:rsidR="00733031" w:rsidRPr="00FF73EE" w:rsidRDefault="000515DF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FF73EE">
        <w:rPr>
          <w:b/>
          <w:szCs w:val="24"/>
          <w:lang w:val="ro-RO"/>
        </w:rPr>
        <w:t xml:space="preserve">Obiectul </w:t>
      </w:r>
      <w:r w:rsidRPr="00FF73EE">
        <w:rPr>
          <w:b/>
          <w:i/>
          <w:szCs w:val="24"/>
          <w:lang w:val="ro-RO"/>
        </w:rPr>
        <w:t>Contractului</w:t>
      </w:r>
      <w:bookmarkEnd w:id="4"/>
    </w:p>
    <w:p w14:paraId="2006B392" w14:textId="5BE56705" w:rsidR="00733031" w:rsidRPr="00FF73EE" w:rsidRDefault="003F5412" w:rsidP="002F283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Obiectul prezentului </w:t>
      </w:r>
      <w:r w:rsidRPr="00762C7B">
        <w:rPr>
          <w:rFonts w:ascii="Times New Roman" w:hAnsi="Times New Roman"/>
          <w:i/>
          <w:sz w:val="24"/>
          <w:szCs w:val="24"/>
        </w:rPr>
        <w:t>Contract</w:t>
      </w:r>
      <w:r w:rsidRPr="00FF73EE">
        <w:rPr>
          <w:rFonts w:ascii="Times New Roman" w:hAnsi="Times New Roman"/>
          <w:sz w:val="24"/>
          <w:szCs w:val="24"/>
        </w:rPr>
        <w:t xml:space="preserve"> îl reprezintă achiziția publică </w:t>
      </w:r>
      <w:r w:rsidRPr="00FF73EE">
        <w:rPr>
          <w:rFonts w:ascii="Times New Roman" w:eastAsia="Calibri" w:hAnsi="Times New Roman"/>
          <w:sz w:val="24"/>
          <w:szCs w:val="24"/>
        </w:rPr>
        <w:t xml:space="preserve">de </w:t>
      </w:r>
      <w:r w:rsidR="00792175" w:rsidRPr="00792175">
        <w:rPr>
          <w:rFonts w:ascii="Times New Roman" w:hAnsi="Times New Roman"/>
          <w:b/>
          <w:sz w:val="24"/>
          <w:szCs w:val="24"/>
        </w:rPr>
        <w:t>„</w:t>
      </w:r>
      <w:r w:rsidR="005D3CC4" w:rsidRPr="005D3CC4">
        <w:rPr>
          <w:rFonts w:ascii="Times New Roman" w:hAnsi="Times New Roman"/>
          <w:b/>
          <w:sz w:val="24"/>
          <w:szCs w:val="24"/>
        </w:rPr>
        <w:t>Pachete de Rechizite Școlare, Cărți Și Alte Materiale Educaționale</w:t>
      </w:r>
      <w:r w:rsidR="00792175" w:rsidRPr="00792175">
        <w:rPr>
          <w:rFonts w:ascii="Times New Roman" w:hAnsi="Times New Roman"/>
          <w:b/>
          <w:sz w:val="24"/>
          <w:szCs w:val="24"/>
        </w:rPr>
        <w:t>”</w:t>
      </w:r>
      <w:r w:rsidRPr="00FF73EE">
        <w:rPr>
          <w:rFonts w:ascii="Times New Roman" w:hAnsi="Times New Roman"/>
          <w:sz w:val="24"/>
          <w:szCs w:val="24"/>
          <w:shd w:val="clear" w:color="auto" w:fill="FFFFFF" w:themeFill="background1"/>
        </w:rPr>
        <w:t>,</w:t>
      </w:r>
      <w:r w:rsidRPr="00FF73EE">
        <w:rPr>
          <w:rFonts w:ascii="Times New Roman" w:hAnsi="Times New Roman"/>
          <w:i/>
          <w:sz w:val="24"/>
          <w:szCs w:val="24"/>
        </w:rPr>
        <w:t xml:space="preserve"> </w:t>
      </w:r>
      <w:r w:rsidRPr="00FF73EE">
        <w:rPr>
          <w:rFonts w:ascii="Times New Roman" w:hAnsi="Times New Roman"/>
          <w:sz w:val="24"/>
          <w:szCs w:val="24"/>
        </w:rPr>
        <w:t xml:space="preserve">denumite în continuare </w:t>
      </w:r>
      <w:r w:rsidRPr="00FF73EE">
        <w:rPr>
          <w:rFonts w:ascii="Times New Roman" w:hAnsi="Times New Roman"/>
          <w:i/>
          <w:sz w:val="24"/>
          <w:szCs w:val="24"/>
        </w:rPr>
        <w:t>Produsele</w:t>
      </w:r>
      <w:r w:rsidRPr="00FF73EE">
        <w:rPr>
          <w:rFonts w:ascii="Times New Roman" w:hAnsi="Times New Roman"/>
          <w:sz w:val="24"/>
          <w:szCs w:val="24"/>
        </w:rPr>
        <w:t xml:space="preserve">, pe care </w:t>
      </w:r>
      <w:r w:rsidRPr="00FF73EE">
        <w:rPr>
          <w:rFonts w:ascii="Times New Roman" w:hAnsi="Times New Roman"/>
          <w:i/>
          <w:sz w:val="24"/>
          <w:szCs w:val="24"/>
        </w:rPr>
        <w:t>Furnizorul</w:t>
      </w:r>
      <w:r w:rsidRPr="00FF73EE">
        <w:rPr>
          <w:rFonts w:ascii="Times New Roman" w:hAnsi="Times New Roman"/>
          <w:sz w:val="24"/>
          <w:szCs w:val="24"/>
        </w:rPr>
        <w:t xml:space="preserve"> se obligă să le furnizeze în conformitate cu prevederile din prezentul </w:t>
      </w:r>
      <w:r w:rsidRPr="00FF73EE">
        <w:rPr>
          <w:rFonts w:ascii="Times New Roman" w:hAnsi="Times New Roman"/>
          <w:i/>
          <w:sz w:val="24"/>
          <w:szCs w:val="24"/>
        </w:rPr>
        <w:t>Contract</w:t>
      </w:r>
      <w:r w:rsidRPr="00FF73EE">
        <w:rPr>
          <w:rFonts w:ascii="Times New Roman" w:hAnsi="Times New Roman"/>
          <w:sz w:val="24"/>
          <w:szCs w:val="24"/>
        </w:rPr>
        <w:t xml:space="preserve">, cu dispozițiile legale, aprobările și standardele tehnice, profesionale și de calitate în vigoare și conform cerințelor din </w:t>
      </w:r>
      <w:r w:rsidRPr="00FF73EE">
        <w:rPr>
          <w:rFonts w:ascii="Times New Roman" w:hAnsi="Times New Roman"/>
          <w:i/>
          <w:iCs/>
          <w:sz w:val="24"/>
          <w:szCs w:val="24"/>
        </w:rPr>
        <w:t xml:space="preserve">Cererea de Ofertă </w:t>
      </w:r>
      <w:r w:rsidRPr="00FF73EE">
        <w:rPr>
          <w:rFonts w:ascii="Times New Roman" w:hAnsi="Times New Roman"/>
          <w:iCs/>
          <w:sz w:val="24"/>
          <w:szCs w:val="24"/>
        </w:rPr>
        <w:t>și</w:t>
      </w:r>
      <w:r w:rsidRPr="00FF73EE">
        <w:rPr>
          <w:rFonts w:ascii="Times New Roman" w:hAnsi="Times New Roman"/>
          <w:i/>
          <w:sz w:val="24"/>
          <w:szCs w:val="24"/>
        </w:rPr>
        <w:t xml:space="preserve"> Oferta acceptată</w:t>
      </w:r>
      <w:r w:rsidR="00033ACD" w:rsidRPr="00FF73EE">
        <w:rPr>
          <w:rFonts w:ascii="Times New Roman" w:hAnsi="Times New Roman"/>
          <w:sz w:val="24"/>
          <w:szCs w:val="24"/>
        </w:rPr>
        <w:t xml:space="preserve"> la destinația finală</w:t>
      </w:r>
      <w:r w:rsidR="007231D8" w:rsidRPr="00FF73EE">
        <w:rPr>
          <w:rFonts w:ascii="Times New Roman" w:hAnsi="Times New Roman"/>
          <w:sz w:val="24"/>
          <w:szCs w:val="24"/>
        </w:rPr>
        <w:t xml:space="preserve">, </w:t>
      </w:r>
      <w:r w:rsidR="000515DF" w:rsidRPr="00FF73EE">
        <w:rPr>
          <w:rFonts w:ascii="Times New Roman" w:hAnsi="Times New Roman"/>
          <w:sz w:val="24"/>
          <w:szCs w:val="24"/>
        </w:rPr>
        <w:t xml:space="preserve">precum </w:t>
      </w:r>
      <w:r w:rsidR="00D920A0" w:rsidRPr="00FF73EE">
        <w:rPr>
          <w:rFonts w:ascii="Times New Roman" w:hAnsi="Times New Roman"/>
          <w:sz w:val="24"/>
          <w:szCs w:val="24"/>
        </w:rPr>
        <w:t>și</w:t>
      </w:r>
      <w:r w:rsidR="000515DF" w:rsidRPr="00FF73EE">
        <w:rPr>
          <w:rFonts w:ascii="Times New Roman" w:hAnsi="Times New Roman"/>
          <w:sz w:val="24"/>
          <w:szCs w:val="24"/>
        </w:rPr>
        <w:t xml:space="preserve"> a celorlalte anexe ale </w:t>
      </w:r>
      <w:r w:rsidR="000515DF" w:rsidRPr="00FF73EE">
        <w:rPr>
          <w:rFonts w:ascii="Times New Roman" w:hAnsi="Times New Roman"/>
          <w:i/>
          <w:sz w:val="24"/>
          <w:szCs w:val="24"/>
        </w:rPr>
        <w:t>Contractului</w:t>
      </w:r>
      <w:r w:rsidR="000515DF" w:rsidRPr="00FF73EE">
        <w:rPr>
          <w:rFonts w:ascii="Times New Roman" w:hAnsi="Times New Roman"/>
          <w:sz w:val="24"/>
          <w:szCs w:val="24"/>
        </w:rPr>
        <w:t>.</w:t>
      </w:r>
    </w:p>
    <w:p w14:paraId="4C227914" w14:textId="5AED3304" w:rsidR="009A04FB" w:rsidRPr="00FF73EE" w:rsidRDefault="009A04FB" w:rsidP="009A04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23A2EF" w14:textId="250F7B93" w:rsidR="00733031" w:rsidRPr="00FF73EE" w:rsidRDefault="00D920A0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bookmarkStart w:id="5" w:name="_Toc475519925"/>
      <w:r w:rsidRPr="00FF73EE">
        <w:rPr>
          <w:b/>
          <w:szCs w:val="24"/>
          <w:lang w:val="ro-RO"/>
        </w:rPr>
        <w:t>Prețul</w:t>
      </w:r>
      <w:r w:rsidR="000515DF" w:rsidRPr="00FF73EE">
        <w:rPr>
          <w:b/>
          <w:szCs w:val="24"/>
          <w:lang w:val="ro-RO"/>
        </w:rPr>
        <w:t xml:space="preserve"> Contractului</w:t>
      </w:r>
      <w:bookmarkEnd w:id="5"/>
    </w:p>
    <w:p w14:paraId="5B53DCC6" w14:textId="55B70EEC" w:rsidR="0027207A" w:rsidRPr="00FF73EE" w:rsidRDefault="0052551E" w:rsidP="0027207A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b/>
          <w:sz w:val="24"/>
          <w:szCs w:val="24"/>
        </w:rPr>
        <w:tab/>
      </w:r>
      <w:r w:rsidR="0027207A" w:rsidRPr="00FF73EE">
        <w:rPr>
          <w:rFonts w:ascii="Times New Roman" w:hAnsi="Times New Roman"/>
          <w:i/>
          <w:sz w:val="24"/>
          <w:szCs w:val="24"/>
        </w:rPr>
        <w:t>Achizitorul</w:t>
      </w:r>
      <w:r w:rsidR="0027207A" w:rsidRPr="00FF73EE">
        <w:rPr>
          <w:rFonts w:ascii="Times New Roman" w:hAnsi="Times New Roman"/>
          <w:sz w:val="24"/>
          <w:szCs w:val="24"/>
        </w:rPr>
        <w:t xml:space="preserve"> se obligă să plătească </w:t>
      </w:r>
      <w:r w:rsidR="0027207A" w:rsidRPr="00FF73EE">
        <w:rPr>
          <w:rFonts w:ascii="Times New Roman" w:hAnsi="Times New Roman"/>
          <w:i/>
          <w:sz w:val="24"/>
          <w:szCs w:val="24"/>
        </w:rPr>
        <w:t>Furnizorului Prețul</w:t>
      </w:r>
      <w:r w:rsidR="0027207A" w:rsidRPr="00FF73EE">
        <w:rPr>
          <w:rFonts w:ascii="Times New Roman" w:hAnsi="Times New Roman"/>
          <w:sz w:val="24"/>
          <w:szCs w:val="24"/>
        </w:rPr>
        <w:t xml:space="preserve"> total convenit prin prezentul </w:t>
      </w:r>
      <w:r w:rsidR="0027207A" w:rsidRPr="00FF73EE">
        <w:rPr>
          <w:rFonts w:ascii="Times New Roman" w:hAnsi="Times New Roman"/>
          <w:i/>
          <w:sz w:val="24"/>
          <w:szCs w:val="24"/>
        </w:rPr>
        <w:t>Contract</w:t>
      </w:r>
      <w:r w:rsidR="0027207A" w:rsidRPr="00FF73EE">
        <w:rPr>
          <w:rFonts w:ascii="Times New Roman" w:hAnsi="Times New Roman"/>
          <w:sz w:val="24"/>
          <w:szCs w:val="24"/>
        </w:rPr>
        <w:t xml:space="preserve"> pentru furnizarea </w:t>
      </w:r>
      <w:r w:rsidR="0027207A" w:rsidRPr="00FF73EE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Produselor</w:t>
      </w:r>
      <w:r w:rsidR="0027207A" w:rsidRPr="00FF73EE">
        <w:rPr>
          <w:rFonts w:ascii="Times New Roman" w:hAnsi="Times New Roman"/>
          <w:b/>
          <w:i/>
          <w:sz w:val="24"/>
          <w:szCs w:val="24"/>
          <w:shd w:val="clear" w:color="auto" w:fill="FFFFFF" w:themeFill="background1"/>
        </w:rPr>
        <w:t xml:space="preserve"> </w:t>
      </w:r>
      <w:r w:rsidR="0027207A" w:rsidRPr="00FF73EE">
        <w:rPr>
          <w:rFonts w:ascii="Times New Roman" w:hAnsi="Times New Roman"/>
          <w:sz w:val="24"/>
          <w:szCs w:val="24"/>
        </w:rPr>
        <w:t xml:space="preserve">care fac obiectul prezentului </w:t>
      </w:r>
      <w:r w:rsidR="0027207A" w:rsidRPr="00FF73EE">
        <w:rPr>
          <w:rFonts w:ascii="Times New Roman" w:hAnsi="Times New Roman"/>
          <w:i/>
          <w:sz w:val="24"/>
          <w:szCs w:val="24"/>
        </w:rPr>
        <w:t>Contract</w:t>
      </w:r>
      <w:r w:rsidR="0027207A" w:rsidRPr="00FF73EE">
        <w:rPr>
          <w:rFonts w:ascii="Times New Roman" w:hAnsi="Times New Roman"/>
          <w:spacing w:val="-3"/>
          <w:sz w:val="24"/>
          <w:szCs w:val="24"/>
        </w:rPr>
        <w:t xml:space="preserve">, în </w:t>
      </w:r>
      <w:r w:rsidR="0027207A" w:rsidRPr="00FF73EE">
        <w:rPr>
          <w:rFonts w:ascii="Times New Roman" w:hAnsi="Times New Roman"/>
          <w:sz w:val="24"/>
          <w:szCs w:val="24"/>
        </w:rPr>
        <w:t xml:space="preserve">sumă de </w:t>
      </w:r>
      <w:r w:rsidR="00762C7B">
        <w:rPr>
          <w:rFonts w:ascii="Times New Roman" w:hAnsi="Times New Roman"/>
          <w:b/>
          <w:bCs/>
          <w:spacing w:val="-2"/>
          <w:sz w:val="24"/>
          <w:szCs w:val="24"/>
        </w:rPr>
        <w:t>.............</w:t>
      </w:r>
      <w:r w:rsidR="0027207A" w:rsidRPr="00FF73EE">
        <w:rPr>
          <w:rFonts w:ascii="Times New Roman" w:hAnsi="Times New Roman"/>
          <w:sz w:val="24"/>
          <w:szCs w:val="24"/>
        </w:rPr>
        <w:t xml:space="preserve"> lei fără TVA</w:t>
      </w:r>
      <w:r w:rsidR="0027207A" w:rsidRPr="00FF73EE">
        <w:rPr>
          <w:rFonts w:ascii="Times New Roman" w:hAnsi="Times New Roman"/>
          <w:sz w:val="24"/>
          <w:szCs w:val="24"/>
          <w:shd w:val="clear" w:color="auto" w:fill="FFFFFF" w:themeFill="background1"/>
        </w:rPr>
        <w:t>,</w:t>
      </w:r>
      <w:r w:rsidR="0027207A" w:rsidRPr="00FF73EE">
        <w:rPr>
          <w:rFonts w:ascii="Times New Roman" w:hAnsi="Times New Roman"/>
          <w:sz w:val="24"/>
          <w:szCs w:val="24"/>
        </w:rPr>
        <w:t xml:space="preserve"> la care se adaugă TVA (</w:t>
      </w:r>
      <w:r w:rsidR="00762C7B">
        <w:rPr>
          <w:rFonts w:ascii="Times New Roman" w:hAnsi="Times New Roman"/>
          <w:sz w:val="24"/>
          <w:szCs w:val="24"/>
        </w:rPr>
        <w:t>21</w:t>
      </w:r>
      <w:r w:rsidR="0027207A" w:rsidRPr="00FF73EE">
        <w:rPr>
          <w:rFonts w:ascii="Times New Roman" w:hAnsi="Times New Roman"/>
          <w:sz w:val="24"/>
          <w:szCs w:val="24"/>
        </w:rPr>
        <w:t xml:space="preserve">%) </w:t>
      </w:r>
      <w:r w:rsidR="0027207A" w:rsidRPr="00FF73EE">
        <w:rPr>
          <w:rFonts w:ascii="Times New Roman" w:hAnsi="Times New Roman"/>
          <w:spacing w:val="-3"/>
          <w:sz w:val="24"/>
          <w:szCs w:val="24"/>
        </w:rPr>
        <w:t>în valoare de</w:t>
      </w:r>
      <w:r w:rsidR="0049213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62C7B">
        <w:rPr>
          <w:rFonts w:ascii="Times New Roman" w:hAnsi="Times New Roman"/>
          <w:spacing w:val="-3"/>
          <w:sz w:val="24"/>
          <w:szCs w:val="24"/>
        </w:rPr>
        <w:t>...........</w:t>
      </w:r>
      <w:r w:rsidR="0049213D" w:rsidRPr="0049213D">
        <w:rPr>
          <w:rFonts w:ascii="Times New Roman" w:hAnsi="Times New Roman"/>
          <w:spacing w:val="-3"/>
          <w:sz w:val="24"/>
          <w:szCs w:val="24"/>
        </w:rPr>
        <w:t xml:space="preserve"> lei TVA</w:t>
      </w:r>
      <w:r w:rsidR="0027207A" w:rsidRPr="00FF73E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49213D">
        <w:rPr>
          <w:rFonts w:ascii="Times New Roman" w:hAnsi="Times New Roman"/>
          <w:spacing w:val="-3"/>
          <w:sz w:val="24"/>
          <w:szCs w:val="24"/>
        </w:rPr>
        <w:t>l</w:t>
      </w:r>
      <w:r w:rsidR="0027207A" w:rsidRPr="00FF73EE">
        <w:rPr>
          <w:rFonts w:ascii="Times New Roman" w:hAnsi="Times New Roman"/>
          <w:spacing w:val="-3"/>
          <w:sz w:val="24"/>
          <w:szCs w:val="24"/>
        </w:rPr>
        <w:t>ei</w:t>
      </w:r>
      <w:r w:rsidR="0027207A" w:rsidRPr="00FF73EE">
        <w:rPr>
          <w:rFonts w:ascii="Times New Roman" w:hAnsi="Times New Roman"/>
          <w:sz w:val="24"/>
          <w:szCs w:val="24"/>
        </w:rPr>
        <w:t>.</w:t>
      </w:r>
    </w:p>
    <w:p w14:paraId="3B497E22" w14:textId="03298CA1" w:rsidR="0027207A" w:rsidRPr="00FF73EE" w:rsidRDefault="0027207A" w:rsidP="0027207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iCs/>
          <w:sz w:val="24"/>
          <w:szCs w:val="24"/>
        </w:rPr>
        <w:t>Prețul total al Contractului, inclusiv TVA</w:t>
      </w:r>
      <w:r w:rsidRPr="00FF73EE">
        <w:rPr>
          <w:rFonts w:ascii="Times New Roman" w:hAnsi="Times New Roman"/>
          <w:iCs/>
          <w:spacing w:val="-3"/>
          <w:sz w:val="24"/>
          <w:szCs w:val="24"/>
        </w:rPr>
        <w:t xml:space="preserve">, este în </w:t>
      </w:r>
      <w:r w:rsidRPr="00FF73EE">
        <w:rPr>
          <w:rFonts w:ascii="Times New Roman" w:hAnsi="Times New Roman"/>
          <w:iCs/>
          <w:sz w:val="24"/>
          <w:szCs w:val="24"/>
        </w:rPr>
        <w:t xml:space="preserve">sumă de </w:t>
      </w:r>
      <w:r w:rsidR="00762C7B">
        <w:rPr>
          <w:rFonts w:ascii="Times New Roman" w:hAnsi="Times New Roman"/>
          <w:sz w:val="24"/>
          <w:szCs w:val="24"/>
        </w:rPr>
        <w:t>............</w:t>
      </w:r>
      <w:r w:rsidR="007C5308">
        <w:t xml:space="preserve"> </w:t>
      </w:r>
      <w:r w:rsidRPr="00FF73EE">
        <w:rPr>
          <w:rFonts w:ascii="Times New Roman" w:hAnsi="Times New Roman"/>
          <w:iCs/>
          <w:sz w:val="24"/>
          <w:szCs w:val="24"/>
        </w:rPr>
        <w:t>lei.</w:t>
      </w:r>
    </w:p>
    <w:p w14:paraId="051FFB8D" w14:textId="59FB31BC" w:rsidR="009A04FB" w:rsidRPr="00FF73EE" w:rsidRDefault="0027207A" w:rsidP="0027207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b/>
          <w:sz w:val="24"/>
          <w:szCs w:val="24"/>
        </w:rPr>
        <w:tab/>
      </w:r>
      <w:r w:rsidRPr="00FF73EE">
        <w:rPr>
          <w:rFonts w:ascii="Times New Roman" w:hAnsi="Times New Roman"/>
          <w:i/>
          <w:sz w:val="24"/>
          <w:szCs w:val="24"/>
        </w:rPr>
        <w:t>Prețul Contractului</w:t>
      </w:r>
      <w:r w:rsidRPr="00FF73EE">
        <w:rPr>
          <w:rFonts w:ascii="Times New Roman" w:hAnsi="Times New Roman"/>
          <w:sz w:val="24"/>
          <w:szCs w:val="24"/>
        </w:rPr>
        <w:t xml:space="preserve"> este ferm și nu se ajustează.</w:t>
      </w:r>
    </w:p>
    <w:p w14:paraId="37524240" w14:textId="77777777" w:rsidR="0027207A" w:rsidRPr="00FF73EE" w:rsidRDefault="0027207A" w:rsidP="0027207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1A5B89B1" w14:textId="77777777" w:rsidR="009A04FB" w:rsidRPr="00FF73EE" w:rsidRDefault="009A04FB" w:rsidP="009A04F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ABAAFF" w14:textId="67A9BD07" w:rsidR="00733031" w:rsidRPr="00FF73EE" w:rsidRDefault="000515DF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bookmarkStart w:id="6" w:name="_Toc475519926"/>
      <w:r w:rsidRPr="00FF73EE">
        <w:rPr>
          <w:b/>
          <w:szCs w:val="24"/>
          <w:lang w:val="ro-RO"/>
        </w:rPr>
        <w:t>Durata Contractului</w:t>
      </w:r>
      <w:bookmarkEnd w:id="6"/>
    </w:p>
    <w:p w14:paraId="67CBBE18" w14:textId="3BF87B0A" w:rsidR="00733031" w:rsidRPr="00FF73EE" w:rsidRDefault="00731397" w:rsidP="00BE2969">
      <w:pPr>
        <w:pStyle w:val="DefaultText2"/>
        <w:ind w:left="720"/>
        <w:jc w:val="both"/>
        <w:rPr>
          <w:szCs w:val="24"/>
          <w:lang w:val="ro-RO"/>
        </w:rPr>
      </w:pPr>
      <w:r w:rsidRPr="00FF73EE">
        <w:rPr>
          <w:szCs w:val="24"/>
          <w:lang w:val="ro-RO"/>
        </w:rPr>
        <w:t xml:space="preserve">Durata prezentului </w:t>
      </w:r>
      <w:r w:rsidRPr="00FF73EE">
        <w:rPr>
          <w:i/>
          <w:szCs w:val="24"/>
          <w:lang w:val="ro-RO"/>
        </w:rPr>
        <w:t>Contract</w:t>
      </w:r>
      <w:r w:rsidRPr="00FF73EE">
        <w:rPr>
          <w:szCs w:val="24"/>
          <w:lang w:val="ro-RO"/>
        </w:rPr>
        <w:t xml:space="preserve"> </w:t>
      </w:r>
      <w:r w:rsidRPr="00E23E23">
        <w:rPr>
          <w:szCs w:val="24"/>
          <w:lang w:val="ro-RO"/>
        </w:rPr>
        <w:t xml:space="preserve">este </w:t>
      </w:r>
      <w:r w:rsidRPr="00762C7B">
        <w:rPr>
          <w:szCs w:val="24"/>
          <w:lang w:val="ro-RO"/>
        </w:rPr>
        <w:t>de</w:t>
      </w:r>
      <w:r w:rsidR="00E23E23" w:rsidRPr="00762C7B">
        <w:rPr>
          <w:szCs w:val="24"/>
          <w:lang w:val="ro-RO"/>
        </w:rPr>
        <w:t xml:space="preserve"> </w:t>
      </w:r>
      <w:r w:rsidR="00762C7B" w:rsidRPr="00762C7B">
        <w:rPr>
          <w:szCs w:val="24"/>
          <w:lang w:val="ro-RO"/>
        </w:rPr>
        <w:t>............</w:t>
      </w:r>
      <w:r w:rsidR="006B0874" w:rsidRPr="00762C7B">
        <w:rPr>
          <w:szCs w:val="24"/>
          <w:lang w:val="ro-RO"/>
        </w:rPr>
        <w:t xml:space="preserve"> </w:t>
      </w:r>
      <w:r w:rsidRPr="00FF73EE">
        <w:rPr>
          <w:szCs w:val="24"/>
          <w:lang w:val="ro-RO"/>
        </w:rPr>
        <w:t xml:space="preserve">începând de la data </w:t>
      </w:r>
      <w:r w:rsidR="006B0874">
        <w:rPr>
          <w:szCs w:val="24"/>
          <w:lang w:val="ro-RO"/>
        </w:rPr>
        <w:t>semnării contractului de furnizare.</w:t>
      </w:r>
    </w:p>
    <w:p w14:paraId="0E48872C" w14:textId="77777777" w:rsidR="00733031" w:rsidRPr="00FF73EE" w:rsidRDefault="00733031" w:rsidP="009A04FB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765E68" w14:textId="188C1E3D" w:rsidR="00733031" w:rsidRPr="00FF73EE" w:rsidRDefault="000515DF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bookmarkStart w:id="7" w:name="_Toc475519927"/>
      <w:r w:rsidRPr="00FF73EE">
        <w:rPr>
          <w:b/>
          <w:szCs w:val="24"/>
          <w:lang w:val="ro-RO"/>
        </w:rPr>
        <w:t>Documentele Contractului</w:t>
      </w:r>
      <w:bookmarkEnd w:id="7"/>
    </w:p>
    <w:p w14:paraId="501D4DC4" w14:textId="77777777" w:rsidR="007231D8" w:rsidRPr="00FF73EE" w:rsidRDefault="007231D8" w:rsidP="007231D8">
      <w:pPr>
        <w:tabs>
          <w:tab w:val="left" w:pos="720"/>
        </w:tabs>
        <w:autoSpaceDE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>Documentele prezentului Contract se completează și se explicitează reciproc, sunt parte integrantă din Contract și sunt, în ordinea importanței lor, următoarele:</w:t>
      </w:r>
    </w:p>
    <w:p w14:paraId="0F3D271B" w14:textId="57AA4EE1" w:rsidR="007231D8" w:rsidRPr="00FF73EE" w:rsidRDefault="007231D8" w:rsidP="007231D8">
      <w:pPr>
        <w:tabs>
          <w:tab w:val="left" w:pos="720"/>
        </w:tabs>
        <w:autoSpaceDE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                Anexa 1 </w:t>
      </w:r>
      <w:r w:rsidR="00762C7B">
        <w:rPr>
          <w:rFonts w:ascii="Times New Roman" w:hAnsi="Times New Roman"/>
          <w:sz w:val="24"/>
          <w:szCs w:val="24"/>
        </w:rPr>
        <w:t>–</w:t>
      </w:r>
      <w:r w:rsidRPr="00FF73EE">
        <w:rPr>
          <w:rFonts w:ascii="Times New Roman" w:hAnsi="Times New Roman"/>
          <w:sz w:val="24"/>
          <w:szCs w:val="24"/>
        </w:rPr>
        <w:t xml:space="preserve"> </w:t>
      </w:r>
      <w:r w:rsidR="00762C7B">
        <w:rPr>
          <w:rFonts w:ascii="Times New Roman" w:hAnsi="Times New Roman"/>
          <w:sz w:val="24"/>
          <w:szCs w:val="24"/>
        </w:rPr>
        <w:t>Oferta furnizorului</w:t>
      </w:r>
      <w:r w:rsidRPr="00FF73EE">
        <w:rPr>
          <w:rFonts w:ascii="Times New Roman" w:hAnsi="Times New Roman"/>
          <w:sz w:val="24"/>
          <w:szCs w:val="24"/>
        </w:rPr>
        <w:t xml:space="preserve">  </w:t>
      </w:r>
    </w:p>
    <w:p w14:paraId="6651C047" w14:textId="7C8B1D35" w:rsidR="002F2832" w:rsidRDefault="007231D8" w:rsidP="007231D8">
      <w:pPr>
        <w:tabs>
          <w:tab w:val="left" w:pos="720"/>
        </w:tabs>
        <w:autoSpaceDE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                Anexa 2 </w:t>
      </w:r>
      <w:r w:rsidR="00762C7B">
        <w:rPr>
          <w:rFonts w:ascii="Times New Roman" w:hAnsi="Times New Roman"/>
          <w:sz w:val="24"/>
          <w:szCs w:val="24"/>
        </w:rPr>
        <w:t>–</w:t>
      </w:r>
      <w:r w:rsidRPr="00FF73EE">
        <w:rPr>
          <w:rFonts w:ascii="Times New Roman" w:hAnsi="Times New Roman"/>
          <w:sz w:val="24"/>
          <w:szCs w:val="24"/>
        </w:rPr>
        <w:t xml:space="preserve"> </w:t>
      </w:r>
      <w:r w:rsidR="00762C7B">
        <w:rPr>
          <w:rFonts w:ascii="Times New Roman" w:hAnsi="Times New Roman"/>
          <w:sz w:val="24"/>
          <w:szCs w:val="24"/>
        </w:rPr>
        <w:t>Detaliul de atribuire din SEAP.</w:t>
      </w:r>
    </w:p>
    <w:p w14:paraId="44B824F4" w14:textId="77777777" w:rsidR="006B0874" w:rsidRPr="00FF73EE" w:rsidRDefault="006B0874" w:rsidP="007231D8">
      <w:pPr>
        <w:tabs>
          <w:tab w:val="left" w:pos="720"/>
        </w:tabs>
        <w:autoSpaceDE w:val="0"/>
        <w:spacing w:after="0" w:line="240" w:lineRule="auto"/>
        <w:ind w:left="720" w:hanging="720"/>
        <w:jc w:val="both"/>
        <w:rPr>
          <w:rFonts w:ascii="Times New Roman" w:hAnsi="Times New Roman"/>
          <w:b/>
          <w:i/>
          <w:sz w:val="24"/>
          <w:szCs w:val="24"/>
          <w:shd w:val="clear" w:color="auto" w:fill="C0C0C0"/>
        </w:rPr>
      </w:pPr>
    </w:p>
    <w:p w14:paraId="7FCCE3C7" w14:textId="2D59754E" w:rsidR="004B31C6" w:rsidRPr="00FF73EE" w:rsidRDefault="00762C7B" w:rsidP="004B31C6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FF73EE">
        <w:rPr>
          <w:b/>
          <w:szCs w:val="24"/>
          <w:lang w:val="ro-RO"/>
        </w:rPr>
        <w:t>Obligațiile</w:t>
      </w:r>
      <w:r w:rsidR="004B31C6" w:rsidRPr="00FF73EE">
        <w:rPr>
          <w:b/>
          <w:szCs w:val="24"/>
          <w:lang w:val="ro-RO"/>
        </w:rPr>
        <w:t xml:space="preserve"> principale ale furnizorului</w:t>
      </w:r>
    </w:p>
    <w:p w14:paraId="3BE65ACE" w14:textId="07516375" w:rsidR="004B31C6" w:rsidRPr="00FF73EE" w:rsidRDefault="004B31C6" w:rsidP="004B31C6">
      <w:pPr>
        <w:pStyle w:val="Listparagraf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Furnizorul se obligă să furnizeze produsele la standardele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</w:t>
      </w:r>
      <w:r w:rsidR="00762C7B" w:rsidRPr="00FF73EE">
        <w:rPr>
          <w:rFonts w:ascii="Times New Roman" w:hAnsi="Times New Roman"/>
          <w:sz w:val="24"/>
          <w:szCs w:val="24"/>
        </w:rPr>
        <w:t>performanțele</w:t>
      </w:r>
      <w:r w:rsidRPr="00FF73EE">
        <w:rPr>
          <w:rFonts w:ascii="Times New Roman" w:hAnsi="Times New Roman"/>
          <w:sz w:val="24"/>
          <w:szCs w:val="24"/>
        </w:rPr>
        <w:t xml:space="preserve"> prezentate în oferta sa.</w:t>
      </w:r>
    </w:p>
    <w:p w14:paraId="0F365DF1" w14:textId="1780643C" w:rsidR="004B31C6" w:rsidRPr="00FF73EE" w:rsidRDefault="004B31C6" w:rsidP="004B31C6">
      <w:pPr>
        <w:pStyle w:val="Listparagraf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Furnizorul se obligă să furnizeze produsele in </w:t>
      </w:r>
      <w:r w:rsidR="00C97B56" w:rsidRPr="00FF73EE">
        <w:rPr>
          <w:rFonts w:ascii="Times New Roman" w:hAnsi="Times New Roman"/>
          <w:sz w:val="24"/>
          <w:szCs w:val="24"/>
        </w:rPr>
        <w:t>termenul agreat</w:t>
      </w:r>
      <w:r w:rsidRPr="00FF73EE">
        <w:rPr>
          <w:rFonts w:ascii="Times New Roman" w:hAnsi="Times New Roman"/>
          <w:sz w:val="24"/>
          <w:szCs w:val="24"/>
        </w:rPr>
        <w:t xml:space="preserve"> de la data semnării contractului, în conformitate cu prevederile prezentului contract.</w:t>
      </w:r>
    </w:p>
    <w:p w14:paraId="33BE9682" w14:textId="523F7205" w:rsidR="004B31C6" w:rsidRPr="00FF73EE" w:rsidRDefault="004B31C6" w:rsidP="004B31C6">
      <w:pPr>
        <w:pStyle w:val="Listparagraf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>Furnizorul se obligă să despăgubească achizitorul împotriva oricăror:</w:t>
      </w:r>
    </w:p>
    <w:p w14:paraId="31A0B64B" w14:textId="410EF4F9" w:rsidR="004B31C6" w:rsidRPr="00FF73EE" w:rsidRDefault="004B31C6" w:rsidP="00A4519D">
      <w:pPr>
        <w:pStyle w:val="Listparagraf"/>
        <w:numPr>
          <w:ilvl w:val="1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135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73EE">
        <w:rPr>
          <w:rFonts w:ascii="Times New Roman" w:hAnsi="Times New Roman"/>
          <w:sz w:val="24"/>
          <w:szCs w:val="24"/>
        </w:rPr>
        <w:t>reclamaţii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3EE">
        <w:rPr>
          <w:rFonts w:ascii="Times New Roman" w:hAnsi="Times New Roman"/>
          <w:sz w:val="24"/>
          <w:szCs w:val="24"/>
        </w:rPr>
        <w:t>acţiuni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FF73EE">
        <w:rPr>
          <w:rFonts w:ascii="Times New Roman" w:hAnsi="Times New Roman"/>
          <w:sz w:val="24"/>
          <w:szCs w:val="24"/>
        </w:rPr>
        <w:t>justiţie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, ce rezultă din încălcarea unor drepturi de proprietate intelectuală (brevete, nume, mărci înregistrate etc.), legate de echipamentele, materialele, </w:t>
      </w:r>
      <w:proofErr w:type="spellStart"/>
      <w:r w:rsidRPr="00FF73EE">
        <w:rPr>
          <w:rFonts w:ascii="Times New Roman" w:hAnsi="Times New Roman"/>
          <w:sz w:val="24"/>
          <w:szCs w:val="24"/>
        </w:rPr>
        <w:t>instalaţiile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sau utilajele folosite pentru sau în legătură cu produsele </w:t>
      </w:r>
      <w:proofErr w:type="spellStart"/>
      <w:r w:rsidRPr="00FF73EE">
        <w:rPr>
          <w:rFonts w:ascii="Times New Roman" w:hAnsi="Times New Roman"/>
          <w:sz w:val="24"/>
          <w:szCs w:val="24"/>
        </w:rPr>
        <w:t>achiziţionate</w:t>
      </w:r>
      <w:proofErr w:type="spellEnd"/>
      <w:r w:rsidRPr="00FF73EE">
        <w:rPr>
          <w:rFonts w:ascii="Times New Roman" w:hAnsi="Times New Roman"/>
          <w:sz w:val="24"/>
          <w:szCs w:val="24"/>
        </w:rPr>
        <w:t>; şi</w:t>
      </w:r>
    </w:p>
    <w:p w14:paraId="7D7E3681" w14:textId="443BB3A5" w:rsidR="004B31C6" w:rsidRPr="00FF73EE" w:rsidRDefault="004B31C6" w:rsidP="00A4519D">
      <w:pPr>
        <w:pStyle w:val="Listparagraf"/>
        <w:numPr>
          <w:ilvl w:val="1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1350" w:hanging="27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lastRenderedPageBreak/>
        <w:t xml:space="preserve">daune-interese, costuri, taxe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cheltuieli de orice natură, aferente, cu </w:t>
      </w:r>
      <w:proofErr w:type="spellStart"/>
      <w:r w:rsidRPr="00FF73EE">
        <w:rPr>
          <w:rFonts w:ascii="Times New Roman" w:hAnsi="Times New Roman"/>
          <w:sz w:val="24"/>
          <w:szCs w:val="24"/>
        </w:rPr>
        <w:t>excepţia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3EE">
        <w:rPr>
          <w:rFonts w:ascii="Times New Roman" w:hAnsi="Times New Roman"/>
          <w:sz w:val="24"/>
          <w:szCs w:val="24"/>
        </w:rPr>
        <w:t>situaţiei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în care o astfel de încălcare rezultă din respectarea </w:t>
      </w:r>
      <w:r w:rsidR="00A4519D" w:rsidRPr="00FF73EE">
        <w:rPr>
          <w:rFonts w:ascii="Times New Roman" w:hAnsi="Times New Roman"/>
          <w:sz w:val="24"/>
          <w:szCs w:val="24"/>
        </w:rPr>
        <w:t>specificațiilor tehnice</w:t>
      </w:r>
      <w:r w:rsidRPr="00FF73EE">
        <w:rPr>
          <w:rFonts w:ascii="Times New Roman" w:hAnsi="Times New Roman"/>
          <w:sz w:val="24"/>
          <w:szCs w:val="24"/>
        </w:rPr>
        <w:t xml:space="preserve"> întocmit</w:t>
      </w:r>
      <w:r w:rsidR="00A4519D" w:rsidRPr="00FF73EE">
        <w:rPr>
          <w:rFonts w:ascii="Times New Roman" w:hAnsi="Times New Roman"/>
          <w:sz w:val="24"/>
          <w:szCs w:val="24"/>
        </w:rPr>
        <w:t>e</w:t>
      </w:r>
      <w:r w:rsidRPr="00FF73EE">
        <w:rPr>
          <w:rFonts w:ascii="Times New Roman" w:hAnsi="Times New Roman"/>
          <w:sz w:val="24"/>
          <w:szCs w:val="24"/>
        </w:rPr>
        <w:t xml:space="preserve"> de către achizitor.</w:t>
      </w:r>
    </w:p>
    <w:p w14:paraId="6DFDFC34" w14:textId="001F70E2" w:rsidR="004B31C6" w:rsidRPr="00FF73EE" w:rsidRDefault="004B31C6" w:rsidP="004B31C6">
      <w:pPr>
        <w:pStyle w:val="Listparagraf"/>
        <w:numPr>
          <w:ilvl w:val="0"/>
          <w:numId w:val="19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Furnizorul se obligă să transmită factura fiscală </w:t>
      </w:r>
      <w:r w:rsidR="00A4519D" w:rsidRPr="00FF73EE">
        <w:rPr>
          <w:rFonts w:ascii="Times New Roman" w:hAnsi="Times New Roman"/>
          <w:sz w:val="24"/>
          <w:szCs w:val="24"/>
        </w:rPr>
        <w:t>pentru</w:t>
      </w:r>
      <w:r w:rsidRPr="00FF73EE">
        <w:rPr>
          <w:rFonts w:ascii="Times New Roman" w:hAnsi="Times New Roman"/>
          <w:sz w:val="24"/>
          <w:szCs w:val="24"/>
        </w:rPr>
        <w:t xml:space="preserve"> bunurile livrate în conformitate cu prezentul contract.</w:t>
      </w:r>
    </w:p>
    <w:p w14:paraId="41963E71" w14:textId="55AD7678" w:rsidR="004B31C6" w:rsidRPr="00FF73EE" w:rsidRDefault="004B31C6" w:rsidP="00E57D2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C8E4955" w14:textId="23B41B72" w:rsidR="00FE5B06" w:rsidRPr="00FF73EE" w:rsidRDefault="00762C7B" w:rsidP="00FE5B06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FF73EE">
        <w:rPr>
          <w:b/>
          <w:szCs w:val="24"/>
          <w:lang w:val="ro-RO"/>
        </w:rPr>
        <w:t>Obligațiile</w:t>
      </w:r>
      <w:r w:rsidR="00FE5B06" w:rsidRPr="00FF73EE">
        <w:rPr>
          <w:b/>
          <w:szCs w:val="24"/>
          <w:lang w:val="ro-RO"/>
        </w:rPr>
        <w:t xml:space="preserve"> principale ale achizitorului</w:t>
      </w:r>
    </w:p>
    <w:p w14:paraId="7B0EF6A8" w14:textId="107F6850" w:rsidR="00FE5B06" w:rsidRPr="00FF73EE" w:rsidRDefault="00FE5B06" w:rsidP="00956367">
      <w:pPr>
        <w:pStyle w:val="Listparagraf"/>
        <w:numPr>
          <w:ilvl w:val="0"/>
          <w:numId w:val="21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Achizitorul se obligă să </w:t>
      </w:r>
      <w:proofErr w:type="spellStart"/>
      <w:r w:rsidRPr="00FF73EE">
        <w:rPr>
          <w:rFonts w:ascii="Times New Roman" w:hAnsi="Times New Roman"/>
          <w:sz w:val="24"/>
          <w:szCs w:val="24"/>
        </w:rPr>
        <w:t>recepţioneze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produsele în momentul furnizării acestora la </w:t>
      </w:r>
      <w:r w:rsidR="00956367" w:rsidRPr="00FF73EE">
        <w:rPr>
          <w:rFonts w:ascii="Times New Roman" w:hAnsi="Times New Roman"/>
          <w:sz w:val="24"/>
          <w:szCs w:val="24"/>
        </w:rPr>
        <w:t>destinația finală</w:t>
      </w:r>
      <w:r w:rsidRPr="00FF73EE">
        <w:rPr>
          <w:rFonts w:ascii="Times New Roman" w:hAnsi="Times New Roman"/>
          <w:sz w:val="24"/>
          <w:szCs w:val="24"/>
        </w:rPr>
        <w:t>.</w:t>
      </w:r>
    </w:p>
    <w:p w14:paraId="08197535" w14:textId="44AEBC08" w:rsidR="00FE5B06" w:rsidRPr="00FF73EE" w:rsidRDefault="00FE5B06" w:rsidP="00FE5B06">
      <w:pPr>
        <w:pStyle w:val="Listparagraf"/>
        <w:numPr>
          <w:ilvl w:val="0"/>
          <w:numId w:val="21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Achizitorul se obligă să plătească </w:t>
      </w:r>
      <w:proofErr w:type="spellStart"/>
      <w:r w:rsidRPr="00FF73EE">
        <w:rPr>
          <w:rFonts w:ascii="Times New Roman" w:hAnsi="Times New Roman"/>
          <w:sz w:val="24"/>
          <w:szCs w:val="24"/>
        </w:rPr>
        <w:t>preţul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produselor către furnizor în termenul convenit, astfel: plata se va efectua in lei, după </w:t>
      </w:r>
      <w:proofErr w:type="spellStart"/>
      <w:r w:rsidRPr="00FF73EE">
        <w:rPr>
          <w:rFonts w:ascii="Times New Roman" w:hAnsi="Times New Roman"/>
          <w:sz w:val="24"/>
          <w:szCs w:val="24"/>
        </w:rPr>
        <w:t>recepţia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produselor la </w:t>
      </w:r>
      <w:r w:rsidR="00956367" w:rsidRPr="00FF73EE">
        <w:rPr>
          <w:rFonts w:ascii="Times New Roman" w:hAnsi="Times New Roman"/>
          <w:sz w:val="24"/>
          <w:szCs w:val="24"/>
        </w:rPr>
        <w:t>destinația finală</w:t>
      </w:r>
      <w:r w:rsidRPr="00FF73EE">
        <w:rPr>
          <w:rFonts w:ascii="Times New Roman" w:hAnsi="Times New Roman"/>
          <w:sz w:val="24"/>
          <w:szCs w:val="24"/>
        </w:rPr>
        <w:t xml:space="preserve">, in termen maxim </w:t>
      </w:r>
      <w:r w:rsidRPr="00BC4F84">
        <w:rPr>
          <w:rFonts w:ascii="Times New Roman" w:hAnsi="Times New Roman"/>
          <w:sz w:val="24"/>
          <w:szCs w:val="24"/>
        </w:rPr>
        <w:t>de</w:t>
      </w:r>
      <w:r w:rsidR="007231D8" w:rsidRPr="00BC4F84">
        <w:rPr>
          <w:rFonts w:ascii="Times New Roman" w:hAnsi="Times New Roman"/>
          <w:sz w:val="24"/>
          <w:szCs w:val="24"/>
        </w:rPr>
        <w:t xml:space="preserve"> 30 </w:t>
      </w:r>
      <w:r w:rsidRPr="00BC4F84">
        <w:rPr>
          <w:rFonts w:ascii="Times New Roman" w:hAnsi="Times New Roman"/>
          <w:sz w:val="24"/>
          <w:szCs w:val="24"/>
        </w:rPr>
        <w:t>zile de la data</w:t>
      </w:r>
      <w:r w:rsidRPr="00FF73EE">
        <w:rPr>
          <w:rFonts w:ascii="Times New Roman" w:hAnsi="Times New Roman"/>
          <w:sz w:val="24"/>
          <w:szCs w:val="24"/>
        </w:rPr>
        <w:t xml:space="preserve"> primirii facturii de </w:t>
      </w:r>
      <w:proofErr w:type="spellStart"/>
      <w:r w:rsidRPr="00FF73EE">
        <w:rPr>
          <w:rFonts w:ascii="Times New Roman" w:hAnsi="Times New Roman"/>
          <w:sz w:val="24"/>
          <w:szCs w:val="24"/>
        </w:rPr>
        <w:t>catre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achizitor. Plata se efectuează cu ordin de plată în contul de trezorerie al furnizorului pe baza facturii si a procesului verbal de recep</w:t>
      </w:r>
      <w:r w:rsidR="00956367" w:rsidRPr="00FF73EE">
        <w:rPr>
          <w:rFonts w:ascii="Times New Roman" w:hAnsi="Times New Roman"/>
          <w:sz w:val="24"/>
          <w:szCs w:val="24"/>
        </w:rPr>
        <w:t>ț</w:t>
      </w:r>
      <w:r w:rsidRPr="00FF73EE">
        <w:rPr>
          <w:rFonts w:ascii="Times New Roman" w:hAnsi="Times New Roman"/>
          <w:sz w:val="24"/>
          <w:szCs w:val="24"/>
        </w:rPr>
        <w:t>ie a produselor.</w:t>
      </w:r>
    </w:p>
    <w:p w14:paraId="7AA6D034" w14:textId="77777777" w:rsidR="00FE5B06" w:rsidRPr="00FF73EE" w:rsidRDefault="00FE5B06" w:rsidP="00E57D2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2F147DE" w14:textId="5F724267" w:rsidR="000A68F0" w:rsidRPr="00FF73EE" w:rsidRDefault="000A68F0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proofErr w:type="spellStart"/>
      <w:r w:rsidRPr="00FF73EE">
        <w:rPr>
          <w:b/>
          <w:szCs w:val="24"/>
          <w:lang w:val="ro-RO"/>
        </w:rPr>
        <w:t>Sancţiuni</w:t>
      </w:r>
      <w:proofErr w:type="spellEnd"/>
      <w:r w:rsidRPr="00FF73EE">
        <w:rPr>
          <w:b/>
          <w:szCs w:val="24"/>
          <w:lang w:val="ro-RO"/>
        </w:rPr>
        <w:t xml:space="preserve"> pentru neîndeplinirea culpabilă a </w:t>
      </w:r>
      <w:proofErr w:type="spellStart"/>
      <w:r w:rsidRPr="00FF73EE">
        <w:rPr>
          <w:b/>
          <w:szCs w:val="24"/>
          <w:lang w:val="ro-RO"/>
        </w:rPr>
        <w:t>obligaţiilor</w:t>
      </w:r>
      <w:proofErr w:type="spellEnd"/>
    </w:p>
    <w:p w14:paraId="359B6F12" w14:textId="05FDF7A3" w:rsidR="000A68F0" w:rsidRPr="00FF73EE" w:rsidRDefault="000A68F0" w:rsidP="003E024D">
      <w:pPr>
        <w:pStyle w:val="Listparagraf"/>
        <w:numPr>
          <w:ilvl w:val="0"/>
          <w:numId w:val="22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În cazul în care, din vina sa exclusivă, furnizorul nu </w:t>
      </w:r>
      <w:proofErr w:type="spellStart"/>
      <w:r w:rsidRPr="00FF73EE">
        <w:rPr>
          <w:rFonts w:ascii="Times New Roman" w:hAnsi="Times New Roman"/>
          <w:sz w:val="24"/>
          <w:szCs w:val="24"/>
        </w:rPr>
        <w:t>reuşeşte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să-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îndeplinească </w:t>
      </w:r>
      <w:proofErr w:type="spellStart"/>
      <w:r w:rsidRPr="00FF73EE">
        <w:rPr>
          <w:rFonts w:ascii="Times New Roman" w:hAnsi="Times New Roman"/>
          <w:sz w:val="24"/>
          <w:szCs w:val="24"/>
        </w:rPr>
        <w:t>obligaţiile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asumate, atunci achizitorul are dreptul de a scădea, ca </w:t>
      </w:r>
      <w:proofErr w:type="spellStart"/>
      <w:r w:rsidRPr="00FF73EE">
        <w:rPr>
          <w:rFonts w:ascii="Times New Roman" w:hAnsi="Times New Roman"/>
          <w:sz w:val="24"/>
          <w:szCs w:val="24"/>
        </w:rPr>
        <w:t>penalităţi</w:t>
      </w:r>
      <w:proofErr w:type="spellEnd"/>
      <w:r w:rsidRPr="00FF73EE">
        <w:rPr>
          <w:rFonts w:ascii="Times New Roman" w:hAnsi="Times New Roman"/>
          <w:sz w:val="24"/>
          <w:szCs w:val="24"/>
        </w:rPr>
        <w:t>, o sumă echivalentă cu o cotă procentuală de</w:t>
      </w:r>
      <w:r w:rsidR="003A6729" w:rsidRPr="00FF73EE">
        <w:rPr>
          <w:rFonts w:ascii="Times New Roman" w:hAnsi="Times New Roman"/>
          <w:sz w:val="24"/>
          <w:szCs w:val="24"/>
        </w:rPr>
        <w:t xml:space="preserve"> 0,01</w:t>
      </w:r>
      <w:r w:rsidRPr="00FF73EE">
        <w:rPr>
          <w:rFonts w:ascii="Times New Roman" w:hAnsi="Times New Roman"/>
          <w:sz w:val="24"/>
          <w:szCs w:val="24"/>
        </w:rPr>
        <w:t xml:space="preserve">% pe zi din </w:t>
      </w:r>
      <w:proofErr w:type="spellStart"/>
      <w:r w:rsidRPr="00FF73EE">
        <w:rPr>
          <w:rFonts w:ascii="Times New Roman" w:hAnsi="Times New Roman"/>
          <w:sz w:val="24"/>
          <w:szCs w:val="24"/>
        </w:rPr>
        <w:t>preţul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contractului.</w:t>
      </w:r>
    </w:p>
    <w:p w14:paraId="2700C561" w14:textId="535153D8" w:rsidR="000A68F0" w:rsidRPr="00FF73EE" w:rsidRDefault="000A68F0" w:rsidP="003E024D">
      <w:pPr>
        <w:pStyle w:val="Listparagraf"/>
        <w:numPr>
          <w:ilvl w:val="0"/>
          <w:numId w:val="22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În cazul în care achizitorul nu </w:t>
      </w:r>
      <w:proofErr w:type="spellStart"/>
      <w:r w:rsidRPr="00FF73EE">
        <w:rPr>
          <w:rFonts w:ascii="Times New Roman" w:hAnsi="Times New Roman"/>
          <w:sz w:val="24"/>
          <w:szCs w:val="24"/>
        </w:rPr>
        <w:t>îşi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onorează </w:t>
      </w:r>
      <w:proofErr w:type="spellStart"/>
      <w:r w:rsidRPr="00FF73EE">
        <w:rPr>
          <w:rFonts w:ascii="Times New Roman" w:hAnsi="Times New Roman"/>
          <w:sz w:val="24"/>
          <w:szCs w:val="24"/>
        </w:rPr>
        <w:t>obligaţiile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în termen de 28 de zile de la expirarea perioadei convenite, atunci acestuia îi revine </w:t>
      </w:r>
      <w:proofErr w:type="spellStart"/>
      <w:r w:rsidRPr="00FF73EE">
        <w:rPr>
          <w:rFonts w:ascii="Times New Roman" w:hAnsi="Times New Roman"/>
          <w:sz w:val="24"/>
          <w:szCs w:val="24"/>
        </w:rPr>
        <w:t>obligaţia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de a plăti, ca </w:t>
      </w:r>
      <w:proofErr w:type="spellStart"/>
      <w:r w:rsidRPr="00FF73EE">
        <w:rPr>
          <w:rFonts w:ascii="Times New Roman" w:hAnsi="Times New Roman"/>
          <w:sz w:val="24"/>
          <w:szCs w:val="24"/>
        </w:rPr>
        <w:t>penalităţi</w:t>
      </w:r>
      <w:proofErr w:type="spellEnd"/>
      <w:r w:rsidRPr="00FF73EE">
        <w:rPr>
          <w:rFonts w:ascii="Times New Roman" w:hAnsi="Times New Roman"/>
          <w:sz w:val="24"/>
          <w:szCs w:val="24"/>
        </w:rPr>
        <w:t>, o sumă echivalentă cu o cotă procentuală de</w:t>
      </w:r>
      <w:r w:rsidR="003A6729" w:rsidRPr="00FF73EE">
        <w:rPr>
          <w:rFonts w:ascii="Times New Roman" w:hAnsi="Times New Roman"/>
          <w:sz w:val="24"/>
          <w:szCs w:val="24"/>
        </w:rPr>
        <w:t xml:space="preserve"> 0,01</w:t>
      </w:r>
      <w:r w:rsidRPr="00FF73EE">
        <w:rPr>
          <w:rFonts w:ascii="Times New Roman" w:hAnsi="Times New Roman"/>
          <w:sz w:val="24"/>
          <w:szCs w:val="24"/>
        </w:rPr>
        <w:t>% pe zi din plata neefectuată.</w:t>
      </w:r>
    </w:p>
    <w:p w14:paraId="63A0EAC9" w14:textId="7F3DF8C7" w:rsidR="000A68F0" w:rsidRPr="00FF73EE" w:rsidRDefault="000A68F0" w:rsidP="003E024D">
      <w:pPr>
        <w:pStyle w:val="Listparagraf"/>
        <w:numPr>
          <w:ilvl w:val="0"/>
          <w:numId w:val="22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Nerespectarea </w:t>
      </w:r>
      <w:proofErr w:type="spellStart"/>
      <w:r w:rsidRPr="00FF73EE">
        <w:rPr>
          <w:rFonts w:ascii="Times New Roman" w:hAnsi="Times New Roman"/>
          <w:sz w:val="24"/>
          <w:szCs w:val="24"/>
        </w:rPr>
        <w:t>obligaţiilor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asumate prin prezentul contract de către una dintre </w:t>
      </w:r>
      <w:proofErr w:type="spellStart"/>
      <w:r w:rsidRPr="00FF73EE">
        <w:rPr>
          <w:rFonts w:ascii="Times New Roman" w:hAnsi="Times New Roman"/>
          <w:sz w:val="24"/>
          <w:szCs w:val="24"/>
        </w:rPr>
        <w:t>părţi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, în mod culpabil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repetat, dă dreptul </w:t>
      </w:r>
      <w:proofErr w:type="spellStart"/>
      <w:r w:rsidRPr="00FF73EE">
        <w:rPr>
          <w:rFonts w:ascii="Times New Roman" w:hAnsi="Times New Roman"/>
          <w:sz w:val="24"/>
          <w:szCs w:val="24"/>
        </w:rPr>
        <w:t>părţii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lezate de a considera contractul reziliat de drept.</w:t>
      </w:r>
    </w:p>
    <w:p w14:paraId="2F5C04FA" w14:textId="077DE15C" w:rsidR="000A68F0" w:rsidRPr="00FF73EE" w:rsidRDefault="000A68F0" w:rsidP="003E024D">
      <w:pPr>
        <w:pStyle w:val="Listparagraf"/>
        <w:numPr>
          <w:ilvl w:val="0"/>
          <w:numId w:val="22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Achizitorul </w:t>
      </w:r>
      <w:proofErr w:type="spellStart"/>
      <w:r w:rsidRPr="00FF73EE">
        <w:rPr>
          <w:rFonts w:ascii="Times New Roman" w:hAnsi="Times New Roman"/>
          <w:sz w:val="24"/>
          <w:szCs w:val="24"/>
        </w:rPr>
        <w:t>îşi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rezervă dreptul de a </w:t>
      </w:r>
      <w:proofErr w:type="spellStart"/>
      <w:r w:rsidRPr="00FF73EE">
        <w:rPr>
          <w:rFonts w:ascii="Times New Roman" w:hAnsi="Times New Roman"/>
          <w:sz w:val="24"/>
          <w:szCs w:val="24"/>
        </w:rPr>
        <w:t>renunţa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la contract, printr-o notificare scrisă adresată furnizorului, fără nici o </w:t>
      </w:r>
      <w:proofErr w:type="spellStart"/>
      <w:r w:rsidRPr="00FF73EE">
        <w:rPr>
          <w:rFonts w:ascii="Times New Roman" w:hAnsi="Times New Roman"/>
          <w:sz w:val="24"/>
          <w:szCs w:val="24"/>
        </w:rPr>
        <w:t>compensaţie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, dacă acesta din urmă dă faliment, cu </w:t>
      </w:r>
      <w:proofErr w:type="spellStart"/>
      <w:r w:rsidRPr="00FF73EE">
        <w:rPr>
          <w:rFonts w:ascii="Times New Roman" w:hAnsi="Times New Roman"/>
          <w:sz w:val="24"/>
          <w:szCs w:val="24"/>
        </w:rPr>
        <w:t>condiţia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ca această anulare să nu prejudicieze sau să afecteze dreptul la </w:t>
      </w:r>
      <w:proofErr w:type="spellStart"/>
      <w:r w:rsidRPr="00FF73EE">
        <w:rPr>
          <w:rFonts w:ascii="Times New Roman" w:hAnsi="Times New Roman"/>
          <w:sz w:val="24"/>
          <w:szCs w:val="24"/>
        </w:rPr>
        <w:t>acţiune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sau despăgubire pentru furnizor. În acest caz, furnizorul are dreptul de a pretinde numai plata corespunzătoare pentru partea din contract îndeplinită până la data </w:t>
      </w:r>
      <w:proofErr w:type="spellStart"/>
      <w:r w:rsidRPr="00FF73EE">
        <w:rPr>
          <w:rFonts w:ascii="Times New Roman" w:hAnsi="Times New Roman"/>
          <w:sz w:val="24"/>
          <w:szCs w:val="24"/>
        </w:rPr>
        <w:t>denunţării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unilaterale a contractului.</w:t>
      </w:r>
    </w:p>
    <w:p w14:paraId="4A53A83D" w14:textId="77777777" w:rsidR="000A68F0" w:rsidRPr="00FF73EE" w:rsidRDefault="000A68F0" w:rsidP="00E57D2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57D99FD" w14:textId="33803134" w:rsidR="005107C7" w:rsidRPr="00FF73EE" w:rsidRDefault="005107C7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proofErr w:type="spellStart"/>
      <w:r w:rsidRPr="00FF73EE">
        <w:rPr>
          <w:b/>
          <w:szCs w:val="24"/>
          <w:lang w:val="ro-RO"/>
        </w:rPr>
        <w:t>Recepţie</w:t>
      </w:r>
      <w:proofErr w:type="spellEnd"/>
      <w:r w:rsidRPr="00FF73EE">
        <w:rPr>
          <w:b/>
          <w:szCs w:val="24"/>
          <w:lang w:val="ro-RO"/>
        </w:rPr>
        <w:t xml:space="preserve">, </w:t>
      </w:r>
      <w:proofErr w:type="spellStart"/>
      <w:r w:rsidRPr="00FF73EE">
        <w:rPr>
          <w:b/>
          <w:szCs w:val="24"/>
          <w:lang w:val="ro-RO"/>
        </w:rPr>
        <w:t>inspecţii</w:t>
      </w:r>
      <w:proofErr w:type="spellEnd"/>
      <w:r w:rsidRPr="00FF73EE">
        <w:rPr>
          <w:b/>
          <w:szCs w:val="24"/>
          <w:lang w:val="ro-RO"/>
        </w:rPr>
        <w:t xml:space="preserve"> </w:t>
      </w:r>
      <w:proofErr w:type="spellStart"/>
      <w:r w:rsidRPr="00FF73EE">
        <w:rPr>
          <w:b/>
          <w:szCs w:val="24"/>
          <w:lang w:val="ro-RO"/>
        </w:rPr>
        <w:t>şi</w:t>
      </w:r>
      <w:proofErr w:type="spellEnd"/>
      <w:r w:rsidRPr="00FF73EE">
        <w:rPr>
          <w:b/>
          <w:szCs w:val="24"/>
          <w:lang w:val="ro-RO"/>
        </w:rPr>
        <w:t xml:space="preserve"> teste</w:t>
      </w:r>
    </w:p>
    <w:p w14:paraId="6AB76DB8" w14:textId="65131BB6" w:rsidR="005107C7" w:rsidRPr="00FF73EE" w:rsidRDefault="005107C7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Achizitorul, prin </w:t>
      </w:r>
      <w:proofErr w:type="spellStart"/>
      <w:r w:rsidRPr="00FF73EE">
        <w:rPr>
          <w:rFonts w:ascii="Times New Roman" w:hAnsi="Times New Roman"/>
          <w:sz w:val="24"/>
          <w:szCs w:val="24"/>
        </w:rPr>
        <w:t>reprezentantii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săi, are dreptul de a inspecta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/sau de a testa produsele pentru a verifica conformitatea lor cu </w:t>
      </w:r>
      <w:proofErr w:type="spellStart"/>
      <w:r w:rsidRPr="00FF73EE">
        <w:rPr>
          <w:rFonts w:ascii="Times New Roman" w:hAnsi="Times New Roman"/>
          <w:sz w:val="24"/>
          <w:szCs w:val="24"/>
        </w:rPr>
        <w:t>specificaţiile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din oferta acceptată, anexă la contract. </w:t>
      </w:r>
    </w:p>
    <w:p w14:paraId="19F91D83" w14:textId="60925905" w:rsidR="005107C7" w:rsidRPr="00FF73EE" w:rsidRDefault="005107C7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73EE">
        <w:rPr>
          <w:rFonts w:ascii="Times New Roman" w:hAnsi="Times New Roman"/>
          <w:sz w:val="24"/>
          <w:szCs w:val="24"/>
        </w:rPr>
        <w:t>Inspecţiile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/sau testările la care vor fi supuse produsele, cât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3EE">
        <w:rPr>
          <w:rFonts w:ascii="Times New Roman" w:hAnsi="Times New Roman"/>
          <w:sz w:val="24"/>
          <w:szCs w:val="24"/>
        </w:rPr>
        <w:t>condiţiile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de îndeplinire a </w:t>
      </w:r>
      <w:proofErr w:type="spellStart"/>
      <w:r w:rsidRPr="00FF73EE">
        <w:rPr>
          <w:rFonts w:ascii="Times New Roman" w:hAnsi="Times New Roman"/>
          <w:sz w:val="24"/>
          <w:szCs w:val="24"/>
        </w:rPr>
        <w:t>recepţiei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calitative se vor efectua prin verificarea </w:t>
      </w:r>
      <w:proofErr w:type="spellStart"/>
      <w:r w:rsidRPr="00FF73EE">
        <w:rPr>
          <w:rFonts w:ascii="Times New Roman" w:hAnsi="Times New Roman"/>
          <w:sz w:val="24"/>
          <w:szCs w:val="24"/>
        </w:rPr>
        <w:t>conformităţii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F73EE">
        <w:rPr>
          <w:rFonts w:ascii="Times New Roman" w:hAnsi="Times New Roman"/>
          <w:sz w:val="24"/>
          <w:szCs w:val="24"/>
        </w:rPr>
        <w:t>specificaţiile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din oferta acceptată.</w:t>
      </w:r>
    </w:p>
    <w:p w14:paraId="04EDF320" w14:textId="5B3DDAA5" w:rsidR="005107C7" w:rsidRPr="00FF73EE" w:rsidRDefault="005107C7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Achizitorul are </w:t>
      </w:r>
      <w:proofErr w:type="spellStart"/>
      <w:r w:rsidRPr="00FF73EE">
        <w:rPr>
          <w:rFonts w:ascii="Times New Roman" w:hAnsi="Times New Roman"/>
          <w:sz w:val="24"/>
          <w:szCs w:val="24"/>
        </w:rPr>
        <w:t>obligaţia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de a notifica, în scris, furnizorului identitatea </w:t>
      </w:r>
      <w:proofErr w:type="spellStart"/>
      <w:r w:rsidRPr="00FF73EE">
        <w:rPr>
          <w:rFonts w:ascii="Times New Roman" w:hAnsi="Times New Roman"/>
          <w:sz w:val="24"/>
          <w:szCs w:val="24"/>
        </w:rPr>
        <w:t>reprezentanţilor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săi </w:t>
      </w:r>
      <w:proofErr w:type="spellStart"/>
      <w:r w:rsidRPr="00FF73EE">
        <w:rPr>
          <w:rFonts w:ascii="Times New Roman" w:hAnsi="Times New Roman"/>
          <w:sz w:val="24"/>
          <w:szCs w:val="24"/>
        </w:rPr>
        <w:t>împuterniciţi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pentru efectuarea </w:t>
      </w:r>
      <w:proofErr w:type="spellStart"/>
      <w:r w:rsidRPr="00FF73EE">
        <w:rPr>
          <w:rFonts w:ascii="Times New Roman" w:hAnsi="Times New Roman"/>
          <w:sz w:val="24"/>
          <w:szCs w:val="24"/>
        </w:rPr>
        <w:t>recepţiei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, testelor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3EE">
        <w:rPr>
          <w:rFonts w:ascii="Times New Roman" w:hAnsi="Times New Roman"/>
          <w:sz w:val="24"/>
          <w:szCs w:val="24"/>
        </w:rPr>
        <w:t>inspecţiilor</w:t>
      </w:r>
      <w:proofErr w:type="spellEnd"/>
      <w:r w:rsidRPr="00FF73EE">
        <w:rPr>
          <w:rFonts w:ascii="Times New Roman" w:hAnsi="Times New Roman"/>
          <w:sz w:val="24"/>
          <w:szCs w:val="24"/>
        </w:rPr>
        <w:t>.</w:t>
      </w:r>
    </w:p>
    <w:p w14:paraId="3794BF82" w14:textId="40E9FE34" w:rsidR="005107C7" w:rsidRPr="00FF73EE" w:rsidRDefault="005107C7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73EE">
        <w:rPr>
          <w:rFonts w:ascii="Times New Roman" w:hAnsi="Times New Roman"/>
          <w:sz w:val="24"/>
          <w:szCs w:val="24"/>
        </w:rPr>
        <w:t>Inspecţiile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testele din cadrul </w:t>
      </w:r>
      <w:proofErr w:type="spellStart"/>
      <w:r w:rsidRPr="00FF73EE">
        <w:rPr>
          <w:rFonts w:ascii="Times New Roman" w:hAnsi="Times New Roman"/>
          <w:sz w:val="24"/>
          <w:szCs w:val="24"/>
        </w:rPr>
        <w:t>recepţiei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calitative se vor face la </w:t>
      </w:r>
      <w:proofErr w:type="spellStart"/>
      <w:r w:rsidRPr="00FF73EE">
        <w:rPr>
          <w:rFonts w:ascii="Times New Roman" w:hAnsi="Times New Roman"/>
          <w:sz w:val="24"/>
          <w:szCs w:val="24"/>
        </w:rPr>
        <w:t>destinaţia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finală a produselor precizată la </w:t>
      </w:r>
      <w:r w:rsidR="0063446F" w:rsidRPr="00FF73EE">
        <w:rPr>
          <w:rFonts w:ascii="Times New Roman" w:hAnsi="Times New Roman"/>
          <w:sz w:val="24"/>
          <w:szCs w:val="24"/>
        </w:rPr>
        <w:t>Art. 2</w:t>
      </w:r>
      <w:r w:rsidRPr="00FF73EE">
        <w:rPr>
          <w:rFonts w:ascii="Times New Roman" w:hAnsi="Times New Roman"/>
          <w:sz w:val="24"/>
          <w:szCs w:val="24"/>
        </w:rPr>
        <w:t xml:space="preserve"> a</w:t>
      </w:r>
      <w:r w:rsidR="0063446F" w:rsidRPr="00FF73EE">
        <w:rPr>
          <w:rFonts w:ascii="Times New Roman" w:hAnsi="Times New Roman"/>
          <w:sz w:val="24"/>
          <w:szCs w:val="24"/>
        </w:rPr>
        <w:t>l</w:t>
      </w:r>
      <w:r w:rsidRPr="00FF73EE">
        <w:rPr>
          <w:rFonts w:ascii="Times New Roman" w:hAnsi="Times New Roman"/>
          <w:sz w:val="24"/>
          <w:szCs w:val="24"/>
        </w:rPr>
        <w:t xml:space="preserve"> prezentului contract.</w:t>
      </w:r>
    </w:p>
    <w:p w14:paraId="6083B07F" w14:textId="6BC9D812" w:rsidR="005107C7" w:rsidRPr="00FF73EE" w:rsidRDefault="005107C7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Dacă vreunul din produsele inspectate sau testate nu corespunde </w:t>
      </w:r>
      <w:proofErr w:type="spellStart"/>
      <w:r w:rsidRPr="00FF73EE">
        <w:rPr>
          <w:rFonts w:ascii="Times New Roman" w:hAnsi="Times New Roman"/>
          <w:sz w:val="24"/>
          <w:szCs w:val="24"/>
        </w:rPr>
        <w:t>specificaţiilor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, achizitorul are dreptul să îl respingă, iar furnizorul are </w:t>
      </w:r>
      <w:proofErr w:type="spellStart"/>
      <w:r w:rsidRPr="00FF73EE">
        <w:rPr>
          <w:rFonts w:ascii="Times New Roman" w:hAnsi="Times New Roman"/>
          <w:sz w:val="24"/>
          <w:szCs w:val="24"/>
        </w:rPr>
        <w:t>obligaţia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, fără a modifica </w:t>
      </w:r>
      <w:proofErr w:type="spellStart"/>
      <w:r w:rsidRPr="00FF73EE">
        <w:rPr>
          <w:rFonts w:ascii="Times New Roman" w:hAnsi="Times New Roman"/>
          <w:sz w:val="24"/>
          <w:szCs w:val="24"/>
        </w:rPr>
        <w:t>preţul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contractului</w:t>
      </w:r>
      <w:r w:rsidR="0063446F" w:rsidRPr="00FF73EE">
        <w:rPr>
          <w:rFonts w:ascii="Times New Roman" w:hAnsi="Times New Roman"/>
          <w:sz w:val="24"/>
          <w:szCs w:val="24"/>
        </w:rPr>
        <w:t>,</w:t>
      </w:r>
      <w:r w:rsidRPr="00FF73EE">
        <w:rPr>
          <w:rFonts w:ascii="Times New Roman" w:hAnsi="Times New Roman"/>
          <w:sz w:val="24"/>
          <w:szCs w:val="24"/>
        </w:rPr>
        <w:t xml:space="preserve"> de a înlocui produsele refuzate.</w:t>
      </w:r>
    </w:p>
    <w:p w14:paraId="3716E2E9" w14:textId="62C5B216" w:rsidR="005107C7" w:rsidRPr="00FF73EE" w:rsidRDefault="005107C7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Dreptul achizitorului de a inspecta, testa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, dacă este necesar, de a respinge nu va fi limitat sau amânat datorită faptului că produsele au fost inspectate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testate de furnizor, cu sau fără participarea unui reprezentant al achizitorului, anterior livrării acestora la </w:t>
      </w:r>
      <w:proofErr w:type="spellStart"/>
      <w:r w:rsidRPr="00FF73EE">
        <w:rPr>
          <w:rFonts w:ascii="Times New Roman" w:hAnsi="Times New Roman"/>
          <w:sz w:val="24"/>
          <w:szCs w:val="24"/>
        </w:rPr>
        <w:t>destinaţia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finală.</w:t>
      </w:r>
    </w:p>
    <w:p w14:paraId="040BD845" w14:textId="735A2F65" w:rsidR="005107C7" w:rsidRPr="00FF73EE" w:rsidRDefault="005107C7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Prevederile </w:t>
      </w:r>
      <w:r w:rsidR="0063446F" w:rsidRPr="00FF73EE">
        <w:rPr>
          <w:rFonts w:ascii="Times New Roman" w:hAnsi="Times New Roman"/>
          <w:sz w:val="24"/>
          <w:szCs w:val="24"/>
        </w:rPr>
        <w:t>prezentului articol</w:t>
      </w:r>
      <w:r w:rsidRPr="00FF73EE">
        <w:rPr>
          <w:rFonts w:ascii="Times New Roman" w:hAnsi="Times New Roman"/>
          <w:sz w:val="24"/>
          <w:szCs w:val="24"/>
        </w:rPr>
        <w:t xml:space="preserve"> nu îl vor absolvi pe furnizor de </w:t>
      </w:r>
      <w:proofErr w:type="spellStart"/>
      <w:r w:rsidRPr="00FF73EE">
        <w:rPr>
          <w:rFonts w:ascii="Times New Roman" w:hAnsi="Times New Roman"/>
          <w:sz w:val="24"/>
          <w:szCs w:val="24"/>
        </w:rPr>
        <w:t>obligaţia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asumării </w:t>
      </w:r>
      <w:proofErr w:type="spellStart"/>
      <w:r w:rsidRPr="00FF73EE">
        <w:rPr>
          <w:rFonts w:ascii="Times New Roman" w:hAnsi="Times New Roman"/>
          <w:sz w:val="24"/>
          <w:szCs w:val="24"/>
        </w:rPr>
        <w:t>garanţiilor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sau altor </w:t>
      </w:r>
      <w:proofErr w:type="spellStart"/>
      <w:r w:rsidRPr="00FF73EE">
        <w:rPr>
          <w:rFonts w:ascii="Times New Roman" w:hAnsi="Times New Roman"/>
          <w:sz w:val="24"/>
          <w:szCs w:val="24"/>
        </w:rPr>
        <w:t>obligaţii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prevăzute în contract.</w:t>
      </w:r>
    </w:p>
    <w:p w14:paraId="65D92688" w14:textId="4020DF38" w:rsidR="00931B47" w:rsidRPr="00FF73EE" w:rsidRDefault="00931B47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lastRenderedPageBreak/>
        <w:t xml:space="preserve">Furnizorul va transmite achizitorului documentele care </w:t>
      </w:r>
      <w:proofErr w:type="spellStart"/>
      <w:r w:rsidRPr="00FF73EE">
        <w:rPr>
          <w:rFonts w:ascii="Times New Roman" w:hAnsi="Times New Roman"/>
          <w:sz w:val="24"/>
          <w:szCs w:val="24"/>
        </w:rPr>
        <w:t>însoţesc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produsele după cum urmează: factura fiscală și certificatul de </w:t>
      </w:r>
      <w:proofErr w:type="spellStart"/>
      <w:r w:rsidRPr="00FF73EE">
        <w:rPr>
          <w:rFonts w:ascii="Times New Roman" w:hAnsi="Times New Roman"/>
          <w:sz w:val="24"/>
          <w:szCs w:val="24"/>
        </w:rPr>
        <w:t>garanţie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acordat de producător pentru fiecare produs.</w:t>
      </w:r>
    </w:p>
    <w:p w14:paraId="48202F33" w14:textId="1DF5B4C8" w:rsidR="00931B47" w:rsidRPr="00FF73EE" w:rsidRDefault="00931B47" w:rsidP="005107C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Certificarea de către achizitor a faptului că produsele au fost livrate </w:t>
      </w:r>
      <w:proofErr w:type="spellStart"/>
      <w:r w:rsidRPr="00FF73EE">
        <w:rPr>
          <w:rFonts w:ascii="Times New Roman" w:hAnsi="Times New Roman"/>
          <w:sz w:val="24"/>
          <w:szCs w:val="24"/>
        </w:rPr>
        <w:t>parţial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sau total se face după </w:t>
      </w:r>
      <w:proofErr w:type="spellStart"/>
      <w:r w:rsidRPr="00FF73EE">
        <w:rPr>
          <w:rFonts w:ascii="Times New Roman" w:hAnsi="Times New Roman"/>
          <w:sz w:val="24"/>
          <w:szCs w:val="24"/>
        </w:rPr>
        <w:t>recepţie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, prin semnarea de procesului verbal de </w:t>
      </w:r>
      <w:proofErr w:type="spellStart"/>
      <w:r w:rsidRPr="00FF73EE">
        <w:rPr>
          <w:rFonts w:ascii="Times New Roman" w:hAnsi="Times New Roman"/>
          <w:sz w:val="24"/>
          <w:szCs w:val="24"/>
        </w:rPr>
        <w:t>receptie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de către </w:t>
      </w:r>
      <w:proofErr w:type="spellStart"/>
      <w:r w:rsidRPr="00FF73EE">
        <w:rPr>
          <w:rFonts w:ascii="Times New Roman" w:hAnsi="Times New Roman"/>
          <w:sz w:val="24"/>
          <w:szCs w:val="24"/>
        </w:rPr>
        <w:t>reprezentantii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săi autorizați.</w:t>
      </w:r>
    </w:p>
    <w:p w14:paraId="1143F5A4" w14:textId="27D98607" w:rsidR="005107C7" w:rsidRPr="00FF73EE" w:rsidRDefault="00931B47" w:rsidP="00931B47">
      <w:pPr>
        <w:pStyle w:val="Listparagraf"/>
        <w:numPr>
          <w:ilvl w:val="0"/>
          <w:numId w:val="23"/>
        </w:numPr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Livrarea produselor se consideră încheiată în momentul în care sunt îndeplinite prevederile clauzelor de </w:t>
      </w:r>
      <w:proofErr w:type="spellStart"/>
      <w:r w:rsidRPr="00FF73EE">
        <w:rPr>
          <w:rFonts w:ascii="Times New Roman" w:hAnsi="Times New Roman"/>
          <w:sz w:val="24"/>
          <w:szCs w:val="24"/>
        </w:rPr>
        <w:t>recepţie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a produselor.</w:t>
      </w:r>
    </w:p>
    <w:p w14:paraId="6D671D3C" w14:textId="77777777" w:rsidR="00931B47" w:rsidRPr="00FF73EE" w:rsidRDefault="00931B47" w:rsidP="00931B47">
      <w:pPr>
        <w:pStyle w:val="Listparagraf"/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D3CB398" w14:textId="58B1015B" w:rsidR="00953644" w:rsidRPr="00FF73EE" w:rsidRDefault="00162683" w:rsidP="002C58A3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FF73EE">
        <w:rPr>
          <w:b/>
          <w:szCs w:val="24"/>
          <w:lang w:val="ro-RO"/>
        </w:rPr>
        <w:t xml:space="preserve">Ambalare </w:t>
      </w:r>
      <w:proofErr w:type="spellStart"/>
      <w:r w:rsidRPr="00FF73EE">
        <w:rPr>
          <w:b/>
          <w:szCs w:val="24"/>
          <w:lang w:val="ro-RO"/>
        </w:rPr>
        <w:t>şi</w:t>
      </w:r>
      <w:proofErr w:type="spellEnd"/>
      <w:r w:rsidRPr="00FF73EE">
        <w:rPr>
          <w:b/>
          <w:szCs w:val="24"/>
          <w:lang w:val="ro-RO"/>
        </w:rPr>
        <w:t xml:space="preserve"> marcare</w:t>
      </w:r>
    </w:p>
    <w:p w14:paraId="6EA31C80" w14:textId="6BF83B8B" w:rsidR="002E0ADE" w:rsidRPr="00FF73EE" w:rsidRDefault="002C58A3" w:rsidP="002C58A3">
      <w:pPr>
        <w:pStyle w:val="Listparagraf"/>
        <w:numPr>
          <w:ilvl w:val="0"/>
          <w:numId w:val="24"/>
        </w:numPr>
        <w:autoSpaceDE w:val="0"/>
        <w:adjustRightInd w:val="0"/>
        <w:spacing w:after="0" w:line="240" w:lineRule="auto"/>
        <w:ind w:left="1080" w:hanging="27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>F</w:t>
      </w:r>
      <w:r w:rsidR="002E0ADE" w:rsidRPr="00FF73EE">
        <w:rPr>
          <w:rFonts w:ascii="Times New Roman" w:hAnsi="Times New Roman"/>
          <w:sz w:val="24"/>
          <w:szCs w:val="24"/>
        </w:rPr>
        <w:t xml:space="preserve">urnizorul are </w:t>
      </w:r>
      <w:proofErr w:type="spellStart"/>
      <w:r w:rsidR="002E0ADE" w:rsidRPr="00FF73EE">
        <w:rPr>
          <w:rFonts w:ascii="Times New Roman" w:hAnsi="Times New Roman"/>
          <w:sz w:val="24"/>
          <w:szCs w:val="24"/>
        </w:rPr>
        <w:t>obligaţia</w:t>
      </w:r>
      <w:proofErr w:type="spellEnd"/>
      <w:r w:rsidR="002E0ADE" w:rsidRPr="00FF73EE">
        <w:rPr>
          <w:rFonts w:ascii="Times New Roman" w:hAnsi="Times New Roman"/>
          <w:sz w:val="24"/>
          <w:szCs w:val="24"/>
        </w:rPr>
        <w:t xml:space="preserve"> de a ambala produsele pentru ca acestea să facă </w:t>
      </w:r>
      <w:proofErr w:type="spellStart"/>
      <w:r w:rsidR="002E0ADE" w:rsidRPr="00FF73EE">
        <w:rPr>
          <w:rFonts w:ascii="Times New Roman" w:hAnsi="Times New Roman"/>
          <w:sz w:val="24"/>
          <w:szCs w:val="24"/>
        </w:rPr>
        <w:t>faţă</w:t>
      </w:r>
      <w:proofErr w:type="spellEnd"/>
      <w:r w:rsidR="002E0ADE" w:rsidRPr="00FF73EE">
        <w:rPr>
          <w:rFonts w:ascii="Times New Roman" w:hAnsi="Times New Roman"/>
          <w:sz w:val="24"/>
          <w:szCs w:val="24"/>
        </w:rPr>
        <w:t xml:space="preserve">, fără limitare, la manipularea dură din timpul transportului, tranzitului </w:t>
      </w:r>
      <w:proofErr w:type="spellStart"/>
      <w:r w:rsidR="002E0ADE"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="002E0ADE" w:rsidRPr="00FF73EE">
        <w:rPr>
          <w:rFonts w:ascii="Times New Roman" w:hAnsi="Times New Roman"/>
          <w:sz w:val="24"/>
          <w:szCs w:val="24"/>
        </w:rPr>
        <w:t xml:space="preserve"> expunerii la temperaturi extreme, la soare </w:t>
      </w:r>
      <w:proofErr w:type="spellStart"/>
      <w:r w:rsidR="002E0ADE"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="002E0ADE" w:rsidRPr="00FF73E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2E0ADE" w:rsidRPr="00FF73EE">
        <w:rPr>
          <w:rFonts w:ascii="Times New Roman" w:hAnsi="Times New Roman"/>
          <w:sz w:val="24"/>
          <w:szCs w:val="24"/>
        </w:rPr>
        <w:t>precipitaţiile</w:t>
      </w:r>
      <w:proofErr w:type="spellEnd"/>
      <w:r w:rsidR="002E0ADE" w:rsidRPr="00FF73EE">
        <w:rPr>
          <w:rFonts w:ascii="Times New Roman" w:hAnsi="Times New Roman"/>
          <w:sz w:val="24"/>
          <w:szCs w:val="24"/>
        </w:rPr>
        <w:t xml:space="preserve"> care ar putea să apară în timpul transportului </w:t>
      </w:r>
      <w:proofErr w:type="spellStart"/>
      <w:r w:rsidR="002E0ADE"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="002E0ADE" w:rsidRPr="00FF73EE">
        <w:rPr>
          <w:rFonts w:ascii="Times New Roman" w:hAnsi="Times New Roman"/>
          <w:sz w:val="24"/>
          <w:szCs w:val="24"/>
        </w:rPr>
        <w:t xml:space="preserve"> depozitării în aer liber, în </w:t>
      </w:r>
      <w:proofErr w:type="spellStart"/>
      <w:r w:rsidR="002E0ADE" w:rsidRPr="00FF73EE">
        <w:rPr>
          <w:rFonts w:ascii="Times New Roman" w:hAnsi="Times New Roman"/>
          <w:sz w:val="24"/>
          <w:szCs w:val="24"/>
        </w:rPr>
        <w:t>aşa</w:t>
      </w:r>
      <w:proofErr w:type="spellEnd"/>
      <w:r w:rsidR="002E0ADE" w:rsidRPr="00FF73EE">
        <w:rPr>
          <w:rFonts w:ascii="Times New Roman" w:hAnsi="Times New Roman"/>
          <w:sz w:val="24"/>
          <w:szCs w:val="24"/>
        </w:rPr>
        <w:t xml:space="preserve"> fel încât să ajungă în bună stare la </w:t>
      </w:r>
      <w:proofErr w:type="spellStart"/>
      <w:r w:rsidR="002E0ADE" w:rsidRPr="00FF73EE">
        <w:rPr>
          <w:rFonts w:ascii="Times New Roman" w:hAnsi="Times New Roman"/>
          <w:sz w:val="24"/>
          <w:szCs w:val="24"/>
        </w:rPr>
        <w:t>destinaţia</w:t>
      </w:r>
      <w:proofErr w:type="spellEnd"/>
      <w:r w:rsidR="002E0ADE" w:rsidRPr="00FF73EE">
        <w:rPr>
          <w:rFonts w:ascii="Times New Roman" w:hAnsi="Times New Roman"/>
          <w:sz w:val="24"/>
          <w:szCs w:val="24"/>
        </w:rPr>
        <w:t xml:space="preserve"> finală.</w:t>
      </w:r>
    </w:p>
    <w:p w14:paraId="028941C1" w14:textId="043BF5C8" w:rsidR="002E0ADE" w:rsidRPr="00FF73EE" w:rsidRDefault="002E0ADE" w:rsidP="002C58A3">
      <w:pPr>
        <w:pStyle w:val="Listparagraf"/>
        <w:numPr>
          <w:ilvl w:val="0"/>
          <w:numId w:val="24"/>
        </w:numPr>
        <w:autoSpaceDE w:val="0"/>
        <w:adjustRightInd w:val="0"/>
        <w:spacing w:after="0" w:line="240" w:lineRule="auto"/>
        <w:ind w:left="1080" w:hanging="27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În cazul ambalării </w:t>
      </w:r>
      <w:proofErr w:type="spellStart"/>
      <w:r w:rsidRPr="00FF73EE">
        <w:rPr>
          <w:rFonts w:ascii="Times New Roman" w:hAnsi="Times New Roman"/>
          <w:sz w:val="24"/>
          <w:szCs w:val="24"/>
        </w:rPr>
        <w:t>greutăţilor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volumelor în cutii, furnizorul va lua în considerare, unde este cazul, </w:t>
      </w:r>
      <w:proofErr w:type="spellStart"/>
      <w:r w:rsidRPr="00FF73EE">
        <w:rPr>
          <w:rFonts w:ascii="Times New Roman" w:hAnsi="Times New Roman"/>
          <w:sz w:val="24"/>
          <w:szCs w:val="24"/>
        </w:rPr>
        <w:t>distanţa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mare până la </w:t>
      </w:r>
      <w:proofErr w:type="spellStart"/>
      <w:r w:rsidRPr="00FF73EE">
        <w:rPr>
          <w:rFonts w:ascii="Times New Roman" w:hAnsi="Times New Roman"/>
          <w:sz w:val="24"/>
          <w:szCs w:val="24"/>
        </w:rPr>
        <w:t>destinaţia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finală a produselor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3EE">
        <w:rPr>
          <w:rFonts w:ascii="Times New Roman" w:hAnsi="Times New Roman"/>
          <w:sz w:val="24"/>
          <w:szCs w:val="24"/>
        </w:rPr>
        <w:t>absenţa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3EE">
        <w:rPr>
          <w:rFonts w:ascii="Times New Roman" w:hAnsi="Times New Roman"/>
          <w:sz w:val="24"/>
          <w:szCs w:val="24"/>
        </w:rPr>
        <w:t>facilităţilor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de manipulare grea în toate punctele de tranzit.</w:t>
      </w:r>
    </w:p>
    <w:p w14:paraId="66AC4847" w14:textId="2362CE2A" w:rsidR="002E0ADE" w:rsidRPr="00FF73EE" w:rsidRDefault="002E0ADE" w:rsidP="002C58A3">
      <w:pPr>
        <w:pStyle w:val="Listparagraf"/>
        <w:numPr>
          <w:ilvl w:val="0"/>
          <w:numId w:val="24"/>
        </w:numPr>
        <w:autoSpaceDE w:val="0"/>
        <w:adjustRightInd w:val="0"/>
        <w:spacing w:after="0" w:line="240" w:lineRule="auto"/>
        <w:ind w:left="1080" w:hanging="27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Ambalarea, marcarea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3EE">
        <w:rPr>
          <w:rFonts w:ascii="Times New Roman" w:hAnsi="Times New Roman"/>
          <w:sz w:val="24"/>
          <w:szCs w:val="24"/>
        </w:rPr>
        <w:t>documentaţia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din interiorul sau din afara pachetelor vor respecta strict </w:t>
      </w:r>
      <w:proofErr w:type="spellStart"/>
      <w:r w:rsidRPr="00FF73EE">
        <w:rPr>
          <w:rFonts w:ascii="Times New Roman" w:hAnsi="Times New Roman"/>
          <w:sz w:val="24"/>
          <w:szCs w:val="24"/>
        </w:rPr>
        <w:t>cerinţele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ce vor fi special prevăzute în contract, inclusiv </w:t>
      </w:r>
      <w:proofErr w:type="spellStart"/>
      <w:r w:rsidRPr="00FF73EE">
        <w:rPr>
          <w:rFonts w:ascii="Times New Roman" w:hAnsi="Times New Roman"/>
          <w:sz w:val="24"/>
          <w:szCs w:val="24"/>
        </w:rPr>
        <w:t>cerinţele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suplimentare.</w:t>
      </w:r>
    </w:p>
    <w:p w14:paraId="7A5DAA5A" w14:textId="4E6AB6D2" w:rsidR="002E0ADE" w:rsidRPr="00FF73EE" w:rsidRDefault="002E0ADE" w:rsidP="002C58A3">
      <w:pPr>
        <w:pStyle w:val="Listparagraf"/>
        <w:numPr>
          <w:ilvl w:val="0"/>
          <w:numId w:val="24"/>
        </w:numPr>
        <w:autoSpaceDE w:val="0"/>
        <w:adjustRightInd w:val="0"/>
        <w:spacing w:after="0" w:line="240" w:lineRule="auto"/>
        <w:ind w:left="1080" w:hanging="27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Toate materialele de ambalare a produselor, precum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toate materialele necesare </w:t>
      </w:r>
      <w:proofErr w:type="spellStart"/>
      <w:r w:rsidRPr="00FF73EE">
        <w:rPr>
          <w:rFonts w:ascii="Times New Roman" w:hAnsi="Times New Roman"/>
          <w:sz w:val="24"/>
          <w:szCs w:val="24"/>
        </w:rPr>
        <w:t>protecţiei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coletelor (</w:t>
      </w:r>
      <w:proofErr w:type="spellStart"/>
      <w:r w:rsidRPr="00FF73EE">
        <w:rPr>
          <w:rFonts w:ascii="Times New Roman" w:hAnsi="Times New Roman"/>
          <w:sz w:val="24"/>
          <w:szCs w:val="24"/>
        </w:rPr>
        <w:t>paleţi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de lemn, cutii, foi de </w:t>
      </w:r>
      <w:proofErr w:type="spellStart"/>
      <w:r w:rsidRPr="00FF73EE">
        <w:rPr>
          <w:rFonts w:ascii="Times New Roman" w:hAnsi="Times New Roman"/>
          <w:sz w:val="24"/>
          <w:szCs w:val="24"/>
        </w:rPr>
        <w:t>protecţie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etc.) rămân în proprietatea achizitorului.</w:t>
      </w:r>
    </w:p>
    <w:p w14:paraId="5C0D9409" w14:textId="77777777" w:rsidR="00162683" w:rsidRPr="00FF73EE" w:rsidRDefault="00162683" w:rsidP="00E57D2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5AAA917B" w14:textId="4632DC45" w:rsidR="00EE766A" w:rsidRPr="00FF73EE" w:rsidRDefault="005107C4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FF73EE">
        <w:rPr>
          <w:b/>
          <w:szCs w:val="24"/>
          <w:lang w:val="ro-RO"/>
        </w:rPr>
        <w:t xml:space="preserve">Perioada de </w:t>
      </w:r>
      <w:proofErr w:type="spellStart"/>
      <w:r w:rsidRPr="00FF73EE">
        <w:rPr>
          <w:b/>
          <w:szCs w:val="24"/>
          <w:lang w:val="ro-RO"/>
        </w:rPr>
        <w:t>garanţie</w:t>
      </w:r>
      <w:proofErr w:type="spellEnd"/>
      <w:r w:rsidRPr="00FF73EE">
        <w:rPr>
          <w:b/>
          <w:szCs w:val="24"/>
          <w:lang w:val="ro-RO"/>
        </w:rPr>
        <w:t xml:space="preserve"> acordată produselor</w:t>
      </w:r>
    </w:p>
    <w:p w14:paraId="0BBFCF77" w14:textId="1E7D56BD" w:rsidR="005107C4" w:rsidRPr="00FF73EE" w:rsidRDefault="005107C4" w:rsidP="00215F5F">
      <w:pPr>
        <w:pStyle w:val="Listparagraf"/>
        <w:numPr>
          <w:ilvl w:val="0"/>
          <w:numId w:val="25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Furnizorul are </w:t>
      </w:r>
      <w:r w:rsidR="00313690" w:rsidRPr="00FF73EE">
        <w:rPr>
          <w:rFonts w:ascii="Times New Roman" w:hAnsi="Times New Roman"/>
          <w:sz w:val="24"/>
          <w:szCs w:val="24"/>
        </w:rPr>
        <w:t>obligația</w:t>
      </w:r>
      <w:r w:rsidRPr="00FF73EE">
        <w:rPr>
          <w:rFonts w:ascii="Times New Roman" w:hAnsi="Times New Roman"/>
          <w:sz w:val="24"/>
          <w:szCs w:val="24"/>
        </w:rPr>
        <w:t xml:space="preserve"> de a garanta că produsele furnizate prin contract sunt noi, nefolosite</w:t>
      </w:r>
      <w:r w:rsidR="00762C7B">
        <w:rPr>
          <w:rFonts w:ascii="Times New Roman" w:hAnsi="Times New Roman"/>
          <w:sz w:val="24"/>
          <w:szCs w:val="24"/>
        </w:rPr>
        <w:t xml:space="preserve">. </w:t>
      </w:r>
      <w:r w:rsidRPr="00FF73EE">
        <w:rPr>
          <w:rFonts w:ascii="Times New Roman" w:hAnsi="Times New Roman"/>
          <w:sz w:val="24"/>
          <w:szCs w:val="24"/>
        </w:rPr>
        <w:t xml:space="preserve">De asemenea, furnizorul are </w:t>
      </w:r>
      <w:r w:rsidR="00313690" w:rsidRPr="00FF73EE">
        <w:rPr>
          <w:rFonts w:ascii="Times New Roman" w:hAnsi="Times New Roman"/>
          <w:sz w:val="24"/>
          <w:szCs w:val="24"/>
        </w:rPr>
        <w:t>obligația</w:t>
      </w:r>
      <w:r w:rsidRPr="00FF73EE">
        <w:rPr>
          <w:rFonts w:ascii="Times New Roman" w:hAnsi="Times New Roman"/>
          <w:sz w:val="24"/>
          <w:szCs w:val="24"/>
        </w:rPr>
        <w:t xml:space="preserve"> de a garanta că toate produsele furnizate prin contract nu vor avea niciun defect ca urmare a proiectului, materialelor sau manoperei (cu </w:t>
      </w:r>
      <w:r w:rsidR="00313690" w:rsidRPr="00FF73EE">
        <w:rPr>
          <w:rFonts w:ascii="Times New Roman" w:hAnsi="Times New Roman"/>
          <w:sz w:val="24"/>
          <w:szCs w:val="24"/>
        </w:rPr>
        <w:t>excepția</w:t>
      </w:r>
      <w:r w:rsidRPr="00FF73EE">
        <w:rPr>
          <w:rFonts w:ascii="Times New Roman" w:hAnsi="Times New Roman"/>
          <w:sz w:val="24"/>
          <w:szCs w:val="24"/>
        </w:rPr>
        <w:t xml:space="preserve"> cazului când proiectul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/sau materialul sunt cerute în mod expres de către achizitor) ori oricărei alte </w:t>
      </w:r>
      <w:proofErr w:type="spellStart"/>
      <w:r w:rsidRPr="00FF73EE">
        <w:rPr>
          <w:rFonts w:ascii="Times New Roman" w:hAnsi="Times New Roman"/>
          <w:sz w:val="24"/>
          <w:szCs w:val="24"/>
        </w:rPr>
        <w:t>acţiuni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sau omisiuni a furnizorului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că acestea vor </w:t>
      </w:r>
      <w:proofErr w:type="spellStart"/>
      <w:r w:rsidRPr="00FF73EE">
        <w:rPr>
          <w:rFonts w:ascii="Times New Roman" w:hAnsi="Times New Roman"/>
          <w:sz w:val="24"/>
          <w:szCs w:val="24"/>
        </w:rPr>
        <w:t>funcţiona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FF73EE">
        <w:rPr>
          <w:rFonts w:ascii="Times New Roman" w:hAnsi="Times New Roman"/>
          <w:sz w:val="24"/>
          <w:szCs w:val="24"/>
        </w:rPr>
        <w:t>condiţii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normale de </w:t>
      </w:r>
      <w:proofErr w:type="spellStart"/>
      <w:r w:rsidRPr="00FF73EE">
        <w:rPr>
          <w:rFonts w:ascii="Times New Roman" w:hAnsi="Times New Roman"/>
          <w:sz w:val="24"/>
          <w:szCs w:val="24"/>
        </w:rPr>
        <w:t>funcţionare</w:t>
      </w:r>
      <w:proofErr w:type="spellEnd"/>
      <w:r w:rsidRPr="00FF73EE">
        <w:rPr>
          <w:rFonts w:ascii="Times New Roman" w:hAnsi="Times New Roman"/>
          <w:sz w:val="24"/>
          <w:szCs w:val="24"/>
        </w:rPr>
        <w:t>.</w:t>
      </w:r>
    </w:p>
    <w:p w14:paraId="7520FC92" w14:textId="77777777" w:rsidR="005107C4" w:rsidRPr="00FF73EE" w:rsidRDefault="005107C4" w:rsidP="00E57D2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0CD1A5F2" w14:textId="7D5118F1" w:rsidR="00545FF4" w:rsidRPr="00FF73EE" w:rsidRDefault="00545FF4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FF73EE">
        <w:rPr>
          <w:b/>
          <w:szCs w:val="24"/>
          <w:lang w:val="ro-RO"/>
        </w:rPr>
        <w:t xml:space="preserve">Ajustarea </w:t>
      </w:r>
      <w:proofErr w:type="spellStart"/>
      <w:r w:rsidRPr="00FF73EE">
        <w:rPr>
          <w:b/>
          <w:szCs w:val="24"/>
          <w:lang w:val="ro-RO"/>
        </w:rPr>
        <w:t>preţului</w:t>
      </w:r>
      <w:proofErr w:type="spellEnd"/>
      <w:r w:rsidRPr="00FF73EE">
        <w:rPr>
          <w:b/>
          <w:szCs w:val="24"/>
          <w:lang w:val="ro-RO"/>
        </w:rPr>
        <w:t xml:space="preserve"> contractului</w:t>
      </w:r>
    </w:p>
    <w:p w14:paraId="42DD4D14" w14:textId="1ED54FB1" w:rsidR="00545FF4" w:rsidRPr="00FF73EE" w:rsidRDefault="00545FF4" w:rsidP="00545FF4">
      <w:pPr>
        <w:pStyle w:val="Listparagraf"/>
        <w:numPr>
          <w:ilvl w:val="0"/>
          <w:numId w:val="26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Pentru produsele livrate, </w:t>
      </w:r>
      <w:proofErr w:type="spellStart"/>
      <w:r w:rsidRPr="00FF73EE">
        <w:rPr>
          <w:rFonts w:ascii="Times New Roman" w:hAnsi="Times New Roman"/>
          <w:sz w:val="24"/>
          <w:szCs w:val="24"/>
        </w:rPr>
        <w:t>plăţile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datorate de achizitor furnizorului sunt cele declarate în oferta acceptată, anexă la contract, și indicate in Art. 3 al contractului.</w:t>
      </w:r>
    </w:p>
    <w:p w14:paraId="7C88C64E" w14:textId="13E44138" w:rsidR="00545FF4" w:rsidRPr="00FF73EE" w:rsidRDefault="00545FF4" w:rsidP="00545FF4">
      <w:pPr>
        <w:pStyle w:val="Listparagraf"/>
        <w:numPr>
          <w:ilvl w:val="0"/>
          <w:numId w:val="26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73EE">
        <w:rPr>
          <w:rFonts w:ascii="Times New Roman" w:hAnsi="Times New Roman"/>
          <w:sz w:val="24"/>
          <w:szCs w:val="24"/>
        </w:rPr>
        <w:t>Preţul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contractului nu se ajustează.</w:t>
      </w:r>
    </w:p>
    <w:p w14:paraId="36A6C528" w14:textId="77777777" w:rsidR="00945CA8" w:rsidRPr="00FF73EE" w:rsidRDefault="00945CA8" w:rsidP="00945CA8">
      <w:pPr>
        <w:pStyle w:val="Listparagraf"/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3F02EB24" w14:textId="3A802267" w:rsidR="00945CA8" w:rsidRPr="00FF73EE" w:rsidRDefault="00945CA8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FF73EE">
        <w:rPr>
          <w:b/>
          <w:szCs w:val="24"/>
          <w:lang w:val="ro-RO"/>
        </w:rPr>
        <w:t>Amendamente</w:t>
      </w:r>
    </w:p>
    <w:p w14:paraId="1314656A" w14:textId="28D71E83" w:rsidR="00945CA8" w:rsidRPr="00FF73EE" w:rsidRDefault="00945CA8" w:rsidP="00945CA8">
      <w:pPr>
        <w:pStyle w:val="Listparagraf"/>
        <w:numPr>
          <w:ilvl w:val="0"/>
          <w:numId w:val="27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73EE">
        <w:rPr>
          <w:rFonts w:ascii="Times New Roman" w:hAnsi="Times New Roman"/>
          <w:sz w:val="24"/>
          <w:szCs w:val="24"/>
        </w:rPr>
        <w:t>Părţile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contractante au dreptul, pe durata îndeplinirii contractului, de a conveni modificarea clauzelor contractului, prin act </w:t>
      </w:r>
      <w:proofErr w:type="spellStart"/>
      <w:r w:rsidRPr="00FF73EE">
        <w:rPr>
          <w:rFonts w:ascii="Times New Roman" w:hAnsi="Times New Roman"/>
          <w:sz w:val="24"/>
          <w:szCs w:val="24"/>
        </w:rPr>
        <w:t>adiţional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, numai în cazul </w:t>
      </w:r>
      <w:proofErr w:type="spellStart"/>
      <w:r w:rsidRPr="00FF73EE">
        <w:rPr>
          <w:rFonts w:ascii="Times New Roman" w:hAnsi="Times New Roman"/>
          <w:sz w:val="24"/>
          <w:szCs w:val="24"/>
        </w:rPr>
        <w:t>apariţiei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unor </w:t>
      </w:r>
      <w:proofErr w:type="spellStart"/>
      <w:r w:rsidRPr="00FF73EE">
        <w:rPr>
          <w:rFonts w:ascii="Times New Roman" w:hAnsi="Times New Roman"/>
          <w:sz w:val="24"/>
          <w:szCs w:val="24"/>
        </w:rPr>
        <w:t>circumstanţe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care nu au putut fi prevăzute la data încheierii contractului.</w:t>
      </w:r>
    </w:p>
    <w:p w14:paraId="090B0F3C" w14:textId="77777777" w:rsidR="00082116" w:rsidRPr="00FF73EE" w:rsidRDefault="00082116" w:rsidP="00082116">
      <w:pPr>
        <w:pStyle w:val="Listparagraf"/>
        <w:numPr>
          <w:ilvl w:val="0"/>
          <w:numId w:val="27"/>
        </w:numPr>
        <w:tabs>
          <w:tab w:val="left" w:pos="1080"/>
        </w:tabs>
        <w:autoSpaceDE w:val="0"/>
        <w:adjustRightInd w:val="0"/>
        <w:spacing w:after="0" w:line="240" w:lineRule="auto"/>
        <w:ind w:left="990" w:hanging="27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>Orice act adițional va avea la baza documente justificative.</w:t>
      </w:r>
    </w:p>
    <w:p w14:paraId="7886621B" w14:textId="566EAFFA" w:rsidR="00196DEA" w:rsidRPr="00FF73EE" w:rsidRDefault="00196DEA" w:rsidP="00196DEA">
      <w:pPr>
        <w:pStyle w:val="Listparagraf"/>
        <w:tabs>
          <w:tab w:val="left" w:pos="1080"/>
        </w:tabs>
        <w:autoSpaceDE w:val="0"/>
        <w:adjustRightInd w:val="0"/>
        <w:spacing w:after="0" w:line="240" w:lineRule="auto"/>
        <w:ind w:left="990"/>
        <w:jc w:val="both"/>
        <w:rPr>
          <w:rFonts w:ascii="Times New Roman" w:hAnsi="Times New Roman"/>
          <w:sz w:val="24"/>
          <w:szCs w:val="24"/>
        </w:rPr>
      </w:pPr>
    </w:p>
    <w:p w14:paraId="6F61E18F" w14:textId="172B6AF1" w:rsidR="00196DEA" w:rsidRPr="00FF73EE" w:rsidRDefault="00322049" w:rsidP="00322049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proofErr w:type="spellStart"/>
      <w:r w:rsidRPr="00FF73EE">
        <w:rPr>
          <w:b/>
          <w:szCs w:val="24"/>
          <w:lang w:val="ro-RO"/>
        </w:rPr>
        <w:t>Forţa</w:t>
      </w:r>
      <w:proofErr w:type="spellEnd"/>
      <w:r w:rsidRPr="00FF73EE">
        <w:rPr>
          <w:b/>
          <w:szCs w:val="24"/>
          <w:lang w:val="ro-RO"/>
        </w:rPr>
        <w:t xml:space="preserve"> majoră</w:t>
      </w:r>
    </w:p>
    <w:p w14:paraId="0207CE73" w14:textId="087F58E6" w:rsidR="009E44FB" w:rsidRPr="00FF73EE" w:rsidRDefault="009E44FB" w:rsidP="00BB0EB0">
      <w:pPr>
        <w:pStyle w:val="Listparagraf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73EE">
        <w:rPr>
          <w:rFonts w:ascii="Times New Roman" w:hAnsi="Times New Roman"/>
          <w:sz w:val="24"/>
          <w:szCs w:val="24"/>
        </w:rPr>
        <w:t>Forţa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majoră este constatată de o autoritate competentă.</w:t>
      </w:r>
    </w:p>
    <w:p w14:paraId="0087CF73" w14:textId="6383158E" w:rsidR="009E44FB" w:rsidRPr="00FF73EE" w:rsidRDefault="009E44FB" w:rsidP="00BB0EB0">
      <w:pPr>
        <w:pStyle w:val="Listparagraf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73EE">
        <w:rPr>
          <w:rFonts w:ascii="Times New Roman" w:hAnsi="Times New Roman"/>
          <w:sz w:val="24"/>
          <w:szCs w:val="24"/>
        </w:rPr>
        <w:t>Forţa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majoră exonerează </w:t>
      </w:r>
      <w:proofErr w:type="spellStart"/>
      <w:r w:rsidRPr="00FF73EE">
        <w:rPr>
          <w:rFonts w:ascii="Times New Roman" w:hAnsi="Times New Roman"/>
          <w:sz w:val="24"/>
          <w:szCs w:val="24"/>
        </w:rPr>
        <w:t>părţile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contractante de îndeplinirea </w:t>
      </w:r>
      <w:proofErr w:type="spellStart"/>
      <w:r w:rsidRPr="00FF73EE">
        <w:rPr>
          <w:rFonts w:ascii="Times New Roman" w:hAnsi="Times New Roman"/>
          <w:sz w:val="24"/>
          <w:szCs w:val="24"/>
        </w:rPr>
        <w:t>obligaţiilor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asumate prin prezentul contract, pe toată perioada în care aceasta </w:t>
      </w:r>
      <w:proofErr w:type="spellStart"/>
      <w:r w:rsidRPr="00FF73EE">
        <w:rPr>
          <w:rFonts w:ascii="Times New Roman" w:hAnsi="Times New Roman"/>
          <w:sz w:val="24"/>
          <w:szCs w:val="24"/>
        </w:rPr>
        <w:t>acţionează</w:t>
      </w:r>
      <w:proofErr w:type="spellEnd"/>
      <w:r w:rsidRPr="00FF73EE">
        <w:rPr>
          <w:rFonts w:ascii="Times New Roman" w:hAnsi="Times New Roman"/>
          <w:sz w:val="24"/>
          <w:szCs w:val="24"/>
        </w:rPr>
        <w:t>.</w:t>
      </w:r>
    </w:p>
    <w:p w14:paraId="752E0EB2" w14:textId="203C1D2B" w:rsidR="009E44FB" w:rsidRPr="00FF73EE" w:rsidRDefault="009E44FB" w:rsidP="00BB0EB0">
      <w:pPr>
        <w:pStyle w:val="Listparagraf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Îndeplinirea contractului va fi suspendată în perioada de </w:t>
      </w:r>
      <w:proofErr w:type="spellStart"/>
      <w:r w:rsidRPr="00FF73EE">
        <w:rPr>
          <w:rFonts w:ascii="Times New Roman" w:hAnsi="Times New Roman"/>
          <w:sz w:val="24"/>
          <w:szCs w:val="24"/>
        </w:rPr>
        <w:t>acţiune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F73EE">
        <w:rPr>
          <w:rFonts w:ascii="Times New Roman" w:hAnsi="Times New Roman"/>
          <w:sz w:val="24"/>
          <w:szCs w:val="24"/>
        </w:rPr>
        <w:t>forţei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majore, dar fără a prejudicia drepturile ce li se cuveneau </w:t>
      </w:r>
      <w:proofErr w:type="spellStart"/>
      <w:r w:rsidRPr="00FF73EE">
        <w:rPr>
          <w:rFonts w:ascii="Times New Roman" w:hAnsi="Times New Roman"/>
          <w:sz w:val="24"/>
          <w:szCs w:val="24"/>
        </w:rPr>
        <w:t>părţilor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până la </w:t>
      </w:r>
      <w:proofErr w:type="spellStart"/>
      <w:r w:rsidRPr="00FF73EE">
        <w:rPr>
          <w:rFonts w:ascii="Times New Roman" w:hAnsi="Times New Roman"/>
          <w:sz w:val="24"/>
          <w:szCs w:val="24"/>
        </w:rPr>
        <w:t>apariţia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acesteia.</w:t>
      </w:r>
    </w:p>
    <w:p w14:paraId="02F6C20A" w14:textId="7EEAB64D" w:rsidR="009E44FB" w:rsidRPr="00FF73EE" w:rsidRDefault="009E44FB" w:rsidP="00BB0EB0">
      <w:pPr>
        <w:pStyle w:val="Listparagraf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Partea contractantă care invocă </w:t>
      </w:r>
      <w:proofErr w:type="spellStart"/>
      <w:r w:rsidRPr="00FF73EE">
        <w:rPr>
          <w:rFonts w:ascii="Times New Roman" w:hAnsi="Times New Roman"/>
          <w:sz w:val="24"/>
          <w:szCs w:val="24"/>
        </w:rPr>
        <w:t>forţa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majoră are </w:t>
      </w:r>
      <w:proofErr w:type="spellStart"/>
      <w:r w:rsidRPr="00FF73EE">
        <w:rPr>
          <w:rFonts w:ascii="Times New Roman" w:hAnsi="Times New Roman"/>
          <w:sz w:val="24"/>
          <w:szCs w:val="24"/>
        </w:rPr>
        <w:t>obligaţia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de a notifica celeilalte </w:t>
      </w:r>
      <w:proofErr w:type="spellStart"/>
      <w:r w:rsidRPr="00FF73EE">
        <w:rPr>
          <w:rFonts w:ascii="Times New Roman" w:hAnsi="Times New Roman"/>
          <w:sz w:val="24"/>
          <w:szCs w:val="24"/>
        </w:rPr>
        <w:t>părţi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, imediat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în mod complet, producerea acesteia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să ia orice măsuri care îi stau la </w:t>
      </w:r>
      <w:proofErr w:type="spellStart"/>
      <w:r w:rsidRPr="00FF73EE">
        <w:rPr>
          <w:rFonts w:ascii="Times New Roman" w:hAnsi="Times New Roman"/>
          <w:sz w:val="24"/>
          <w:szCs w:val="24"/>
        </w:rPr>
        <w:t>dispoziţie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în vederea limitării </w:t>
      </w:r>
      <w:proofErr w:type="spellStart"/>
      <w:r w:rsidRPr="00FF73EE">
        <w:rPr>
          <w:rFonts w:ascii="Times New Roman" w:hAnsi="Times New Roman"/>
          <w:sz w:val="24"/>
          <w:szCs w:val="24"/>
        </w:rPr>
        <w:t>consecinţelor</w:t>
      </w:r>
      <w:proofErr w:type="spellEnd"/>
      <w:r w:rsidRPr="00FF73EE">
        <w:rPr>
          <w:rFonts w:ascii="Times New Roman" w:hAnsi="Times New Roman"/>
          <w:sz w:val="24"/>
          <w:szCs w:val="24"/>
        </w:rPr>
        <w:t>.</w:t>
      </w:r>
    </w:p>
    <w:p w14:paraId="4F7EB859" w14:textId="1D0E6C1D" w:rsidR="009E44FB" w:rsidRPr="00FF73EE" w:rsidRDefault="009E44FB" w:rsidP="00BB0EB0">
      <w:pPr>
        <w:pStyle w:val="Listparagraf"/>
        <w:numPr>
          <w:ilvl w:val="0"/>
          <w:numId w:val="28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lastRenderedPageBreak/>
        <w:t xml:space="preserve">Dacă </w:t>
      </w:r>
      <w:proofErr w:type="spellStart"/>
      <w:r w:rsidRPr="00FF73EE">
        <w:rPr>
          <w:rFonts w:ascii="Times New Roman" w:hAnsi="Times New Roman"/>
          <w:sz w:val="24"/>
          <w:szCs w:val="24"/>
        </w:rPr>
        <w:t>forţa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majoră </w:t>
      </w:r>
      <w:proofErr w:type="spellStart"/>
      <w:r w:rsidRPr="00FF73EE">
        <w:rPr>
          <w:rFonts w:ascii="Times New Roman" w:hAnsi="Times New Roman"/>
          <w:sz w:val="24"/>
          <w:szCs w:val="24"/>
        </w:rPr>
        <w:t>acţionează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sau se estimează că va </w:t>
      </w:r>
      <w:proofErr w:type="spellStart"/>
      <w:r w:rsidRPr="00FF73EE">
        <w:rPr>
          <w:rFonts w:ascii="Times New Roman" w:hAnsi="Times New Roman"/>
          <w:sz w:val="24"/>
          <w:szCs w:val="24"/>
        </w:rPr>
        <w:t>acţiona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o perioadă mai mare de 6 luni, fiecare parte va avea dreptul să notifice celeilalte </w:t>
      </w:r>
      <w:proofErr w:type="spellStart"/>
      <w:r w:rsidRPr="00FF73EE">
        <w:rPr>
          <w:rFonts w:ascii="Times New Roman" w:hAnsi="Times New Roman"/>
          <w:sz w:val="24"/>
          <w:szCs w:val="24"/>
        </w:rPr>
        <w:t>părţi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încetarea de plin drept a prezentului contract, fără ca vreuna dintre </w:t>
      </w:r>
      <w:proofErr w:type="spellStart"/>
      <w:r w:rsidRPr="00FF73EE">
        <w:rPr>
          <w:rFonts w:ascii="Times New Roman" w:hAnsi="Times New Roman"/>
          <w:sz w:val="24"/>
          <w:szCs w:val="24"/>
        </w:rPr>
        <w:t>părţi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să poată pretinde celeilalte daune-interese.</w:t>
      </w:r>
    </w:p>
    <w:p w14:paraId="2C49A576" w14:textId="77777777" w:rsidR="00322049" w:rsidRPr="00FF73EE" w:rsidRDefault="00322049" w:rsidP="00E57D2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0BE3058C" w14:textId="72BAABA0" w:rsidR="00F418AB" w:rsidRPr="00FF73EE" w:rsidRDefault="00F418AB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proofErr w:type="spellStart"/>
      <w:r w:rsidRPr="00FF73EE">
        <w:rPr>
          <w:b/>
          <w:szCs w:val="24"/>
          <w:lang w:val="ro-RO"/>
        </w:rPr>
        <w:t>Soluţionarea</w:t>
      </w:r>
      <w:proofErr w:type="spellEnd"/>
      <w:r w:rsidRPr="00FF73EE">
        <w:rPr>
          <w:b/>
          <w:szCs w:val="24"/>
          <w:lang w:val="ro-RO"/>
        </w:rPr>
        <w:t xml:space="preserve"> litigiilor</w:t>
      </w:r>
    </w:p>
    <w:p w14:paraId="6B405DC2" w14:textId="30E5FBA3" w:rsidR="00F418AB" w:rsidRPr="00FF73EE" w:rsidRDefault="00F418AB" w:rsidP="00F418AB">
      <w:pPr>
        <w:pStyle w:val="Listparagraf"/>
        <w:numPr>
          <w:ilvl w:val="0"/>
          <w:numId w:val="29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Achizitorul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furnizorul vor depune toate eforturile pentru a rezolva pe cale amiabilă, prin tratative directe, orice </w:t>
      </w:r>
      <w:proofErr w:type="spellStart"/>
      <w:r w:rsidRPr="00FF73EE">
        <w:rPr>
          <w:rFonts w:ascii="Times New Roman" w:hAnsi="Times New Roman"/>
          <w:sz w:val="24"/>
          <w:szCs w:val="24"/>
        </w:rPr>
        <w:t>neînţelegere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sau dispută care se poate ivi între ei în cadrul sau în legătură cu îndeplinirea contractului.</w:t>
      </w:r>
    </w:p>
    <w:p w14:paraId="1F59BC83" w14:textId="3B910A9E" w:rsidR="00F418AB" w:rsidRPr="00FF73EE" w:rsidRDefault="00F418AB" w:rsidP="00F418AB">
      <w:pPr>
        <w:pStyle w:val="Listparagraf"/>
        <w:numPr>
          <w:ilvl w:val="0"/>
          <w:numId w:val="29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Dacă, după 15 de zile de la începerea acestor tratative, achizitorul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furnizorul nu </w:t>
      </w:r>
      <w:proofErr w:type="spellStart"/>
      <w:r w:rsidRPr="00FF73EE">
        <w:rPr>
          <w:rFonts w:ascii="Times New Roman" w:hAnsi="Times New Roman"/>
          <w:sz w:val="24"/>
          <w:szCs w:val="24"/>
        </w:rPr>
        <w:t>reuşesc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să rezolve în mod amiabil o </w:t>
      </w:r>
      <w:proofErr w:type="spellStart"/>
      <w:r w:rsidRPr="00FF73EE">
        <w:rPr>
          <w:rFonts w:ascii="Times New Roman" w:hAnsi="Times New Roman"/>
          <w:sz w:val="24"/>
          <w:szCs w:val="24"/>
        </w:rPr>
        <w:t>divergenţă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contractuală, fiecare poate solicita ca disputa să se </w:t>
      </w:r>
      <w:proofErr w:type="spellStart"/>
      <w:r w:rsidRPr="00FF73EE">
        <w:rPr>
          <w:rFonts w:ascii="Times New Roman" w:hAnsi="Times New Roman"/>
          <w:sz w:val="24"/>
          <w:szCs w:val="24"/>
        </w:rPr>
        <w:t>soluţioneze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prin adresarea la instanțele competente.</w:t>
      </w:r>
    </w:p>
    <w:p w14:paraId="05500E47" w14:textId="77777777" w:rsidR="00F418AB" w:rsidRPr="00FF73EE" w:rsidRDefault="00F418AB" w:rsidP="00E57D2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71A4380" w14:textId="59687131" w:rsidR="00192C46" w:rsidRPr="00FF73EE" w:rsidRDefault="00192C46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FF73EE">
        <w:rPr>
          <w:b/>
          <w:szCs w:val="24"/>
          <w:lang w:val="ro-RO"/>
        </w:rPr>
        <w:t>Limba care guvernează contractul; Legea aplicabilă contractului</w:t>
      </w:r>
    </w:p>
    <w:p w14:paraId="290D7DC5" w14:textId="7BDF39E8" w:rsidR="00192C46" w:rsidRPr="00FF73EE" w:rsidRDefault="002C01F5" w:rsidP="002C01F5">
      <w:pPr>
        <w:pStyle w:val="Listparagraf"/>
        <w:numPr>
          <w:ilvl w:val="0"/>
          <w:numId w:val="30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>Limba care guvernează contractul este limba română.</w:t>
      </w:r>
    </w:p>
    <w:p w14:paraId="3DBD6BB2" w14:textId="74161A0B" w:rsidR="002C01F5" w:rsidRPr="00FF73EE" w:rsidRDefault="002C01F5" w:rsidP="002C01F5">
      <w:pPr>
        <w:pStyle w:val="Listparagraf"/>
        <w:numPr>
          <w:ilvl w:val="0"/>
          <w:numId w:val="30"/>
        </w:numPr>
        <w:tabs>
          <w:tab w:val="left" w:pos="1080"/>
        </w:tabs>
        <w:autoSpaceDE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>Contractul va fi interpretat conform legilor din România.</w:t>
      </w:r>
    </w:p>
    <w:p w14:paraId="5E259CFE" w14:textId="77777777" w:rsidR="002C01F5" w:rsidRPr="00FF73EE" w:rsidRDefault="002C01F5" w:rsidP="00E57D2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3B2C8B1B" w14:textId="5BC30AF7" w:rsidR="002C01F5" w:rsidRPr="00FF73EE" w:rsidRDefault="002C01F5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FF73EE">
        <w:rPr>
          <w:b/>
          <w:szCs w:val="24"/>
          <w:lang w:val="ro-RO"/>
        </w:rPr>
        <w:t>Comunicări</w:t>
      </w:r>
    </w:p>
    <w:p w14:paraId="140F9D38" w14:textId="5911D55F" w:rsidR="002C01F5" w:rsidRPr="00FF73EE" w:rsidRDefault="002C01F5" w:rsidP="002C01F5">
      <w:pPr>
        <w:pStyle w:val="Listparagraf"/>
        <w:numPr>
          <w:ilvl w:val="0"/>
          <w:numId w:val="31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Orice comunicare între </w:t>
      </w:r>
      <w:proofErr w:type="spellStart"/>
      <w:r w:rsidRPr="00FF73EE">
        <w:rPr>
          <w:rFonts w:ascii="Times New Roman" w:hAnsi="Times New Roman"/>
          <w:sz w:val="24"/>
          <w:szCs w:val="24"/>
        </w:rPr>
        <w:t>părţi</w:t>
      </w:r>
      <w:proofErr w:type="spellEnd"/>
      <w:r w:rsidRPr="00FF73EE">
        <w:rPr>
          <w:rFonts w:ascii="Times New Roman" w:hAnsi="Times New Roman"/>
          <w:sz w:val="24"/>
          <w:szCs w:val="24"/>
        </w:rPr>
        <w:t>, referitoare la îndeplinirea prezentului contract, trebuie să fie transmisă în scris.</w:t>
      </w:r>
    </w:p>
    <w:p w14:paraId="360F198D" w14:textId="4C220C83" w:rsidR="002C01F5" w:rsidRPr="00FF73EE" w:rsidRDefault="002C01F5" w:rsidP="002C01F5">
      <w:pPr>
        <w:pStyle w:val="Listparagraf"/>
        <w:numPr>
          <w:ilvl w:val="0"/>
          <w:numId w:val="31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Orice document scris trebuie înregistrat atât în momentul transmiterii, cât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în momentul primirii.</w:t>
      </w:r>
    </w:p>
    <w:p w14:paraId="7C541681" w14:textId="48CC96AC" w:rsidR="002C01F5" w:rsidRPr="00FF73EE" w:rsidRDefault="002C01F5" w:rsidP="002C01F5">
      <w:pPr>
        <w:pStyle w:val="Listparagraf"/>
        <w:numPr>
          <w:ilvl w:val="0"/>
          <w:numId w:val="31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Comunicările dintre </w:t>
      </w:r>
      <w:proofErr w:type="spellStart"/>
      <w:r w:rsidRPr="00FF73EE">
        <w:rPr>
          <w:rFonts w:ascii="Times New Roman" w:hAnsi="Times New Roman"/>
          <w:sz w:val="24"/>
          <w:szCs w:val="24"/>
        </w:rPr>
        <w:t>părţi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se pot face </w:t>
      </w:r>
      <w:proofErr w:type="spellStart"/>
      <w:r w:rsidRPr="00FF73EE">
        <w:rPr>
          <w:rFonts w:ascii="Times New Roman" w:hAnsi="Times New Roman"/>
          <w:sz w:val="24"/>
          <w:szCs w:val="24"/>
        </w:rPr>
        <w:t>şi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prin telefon, fax sau e-mail, cu </w:t>
      </w:r>
      <w:proofErr w:type="spellStart"/>
      <w:r w:rsidRPr="00FF73EE">
        <w:rPr>
          <w:rFonts w:ascii="Times New Roman" w:hAnsi="Times New Roman"/>
          <w:sz w:val="24"/>
          <w:szCs w:val="24"/>
        </w:rPr>
        <w:t>condiţia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confirmării în scris a primirii comunicării.</w:t>
      </w:r>
    </w:p>
    <w:p w14:paraId="40F03C5D" w14:textId="7D25C97C" w:rsidR="002C01F5" w:rsidRPr="00FF73EE" w:rsidRDefault="002C01F5" w:rsidP="002C01F5">
      <w:pPr>
        <w:pStyle w:val="Listparagraf"/>
        <w:numPr>
          <w:ilvl w:val="0"/>
          <w:numId w:val="31"/>
        </w:numPr>
        <w:tabs>
          <w:tab w:val="left" w:pos="1080"/>
        </w:tabs>
        <w:autoSpaceDE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Comunicările referitoare la prezentul contract vor fi adresate la </w:t>
      </w:r>
      <w:proofErr w:type="spellStart"/>
      <w:r w:rsidRPr="00FF73EE">
        <w:rPr>
          <w:rFonts w:ascii="Times New Roman" w:hAnsi="Times New Roman"/>
          <w:sz w:val="24"/>
          <w:szCs w:val="24"/>
        </w:rPr>
        <w:t>urmatoarele</w:t>
      </w:r>
      <w:proofErr w:type="spellEnd"/>
      <w:r w:rsidRPr="00FF73EE">
        <w:rPr>
          <w:rFonts w:ascii="Times New Roman" w:hAnsi="Times New Roman"/>
          <w:sz w:val="24"/>
          <w:szCs w:val="24"/>
        </w:rPr>
        <w:t xml:space="preserve"> coordonate:</w:t>
      </w:r>
    </w:p>
    <w:p w14:paraId="3CF07F81" w14:textId="77777777" w:rsidR="006B0874" w:rsidRDefault="006B0874" w:rsidP="001B331E">
      <w:pPr>
        <w:autoSpaceDE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3B5AB426" w14:textId="77777777" w:rsidR="006B0874" w:rsidRPr="003B2032" w:rsidRDefault="006B0874" w:rsidP="006B0874">
      <w:pPr>
        <w:autoSpaceDE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3B2032">
        <w:rPr>
          <w:rFonts w:ascii="Times New Roman" w:hAnsi="Times New Roman"/>
          <w:sz w:val="24"/>
          <w:szCs w:val="24"/>
        </w:rPr>
        <w:t xml:space="preserve">Pentru Achizitor: </w:t>
      </w:r>
    </w:p>
    <w:p w14:paraId="21BDDBA4" w14:textId="48B4404B" w:rsidR="006B0874" w:rsidRPr="003B2032" w:rsidRDefault="006B0874" w:rsidP="006B0874">
      <w:pPr>
        <w:autoSpaceDE w:val="0"/>
        <w:adjustRightInd w:val="0"/>
        <w:spacing w:after="0"/>
        <w:ind w:left="1080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3B2032">
        <w:rPr>
          <w:rFonts w:ascii="Times New Roman" w:eastAsia="Arial Unicode MS" w:hAnsi="Times New Roman"/>
          <w:sz w:val="24"/>
          <w:szCs w:val="24"/>
        </w:rPr>
        <w:t>Telefon:</w:t>
      </w:r>
      <w:r w:rsidR="00762C7B">
        <w:rPr>
          <w:rFonts w:ascii="Times New Roman" w:eastAsia="Arial Unicode MS" w:hAnsi="Times New Roman"/>
          <w:sz w:val="24"/>
          <w:szCs w:val="24"/>
        </w:rPr>
        <w:t xml:space="preserve"> ...........</w:t>
      </w:r>
    </w:p>
    <w:p w14:paraId="4E49AE5C" w14:textId="2A137D22" w:rsidR="001B331E" w:rsidRPr="00FF73EE" w:rsidRDefault="006B0874" w:rsidP="006B0874">
      <w:pPr>
        <w:autoSpaceDE w:val="0"/>
        <w:adjustRightInd w:val="0"/>
        <w:spacing w:after="120"/>
        <w:ind w:left="1080" w:firstLine="720"/>
        <w:jc w:val="both"/>
        <w:rPr>
          <w:rFonts w:ascii="Times New Roman" w:hAnsi="Times New Roman"/>
          <w:sz w:val="24"/>
          <w:szCs w:val="24"/>
        </w:rPr>
      </w:pPr>
      <w:r w:rsidRPr="003B2032">
        <w:rPr>
          <w:rFonts w:ascii="Times New Roman" w:eastAsia="Arial Unicode MS" w:hAnsi="Times New Roman"/>
          <w:sz w:val="24"/>
          <w:szCs w:val="24"/>
        </w:rPr>
        <w:t xml:space="preserve">e-mail: </w:t>
      </w:r>
      <w:r w:rsidR="00762C7B">
        <w:rPr>
          <w:rFonts w:ascii="Times New Roman" w:eastAsia="Arial Unicode MS" w:hAnsi="Times New Roman"/>
          <w:sz w:val="24"/>
          <w:szCs w:val="24"/>
        </w:rPr>
        <w:t>..............</w:t>
      </w:r>
      <w:hyperlink r:id="rId9" w:history="1"/>
    </w:p>
    <w:p w14:paraId="0E5E2718" w14:textId="77777777" w:rsidR="002C01F5" w:rsidRPr="00FF73EE" w:rsidRDefault="002C01F5" w:rsidP="001B331E">
      <w:pPr>
        <w:autoSpaceDE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hAnsi="Times New Roman"/>
          <w:sz w:val="24"/>
          <w:szCs w:val="24"/>
        </w:rPr>
        <w:t xml:space="preserve">Pentru Furnizor: </w:t>
      </w:r>
    </w:p>
    <w:p w14:paraId="44280E87" w14:textId="181D389E" w:rsidR="00FF73EE" w:rsidRPr="00FF73EE" w:rsidRDefault="001B331E" w:rsidP="001B331E">
      <w:pPr>
        <w:autoSpaceDE w:val="0"/>
        <w:adjustRightInd w:val="0"/>
        <w:spacing w:after="0"/>
        <w:ind w:left="1080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FF73EE">
        <w:rPr>
          <w:rFonts w:ascii="Times New Roman" w:eastAsia="Arial Unicode MS" w:hAnsi="Times New Roman"/>
          <w:sz w:val="24"/>
          <w:szCs w:val="24"/>
        </w:rPr>
        <w:t>telefon</w:t>
      </w:r>
      <w:r w:rsidR="003A6729" w:rsidRPr="00FF73EE">
        <w:rPr>
          <w:rFonts w:ascii="Times New Roman" w:eastAsia="Arial Unicode MS" w:hAnsi="Times New Roman"/>
          <w:sz w:val="24"/>
          <w:szCs w:val="24"/>
        </w:rPr>
        <w:t xml:space="preserve">: </w:t>
      </w:r>
      <w:r w:rsidR="00762C7B">
        <w:rPr>
          <w:rFonts w:ascii="Times New Roman" w:eastAsia="Arial Unicode MS" w:hAnsi="Times New Roman"/>
          <w:iCs/>
          <w:sz w:val="24"/>
          <w:szCs w:val="24"/>
        </w:rPr>
        <w:t>..........</w:t>
      </w:r>
    </w:p>
    <w:p w14:paraId="0F9FD0EC" w14:textId="0F66A6DB" w:rsidR="001B331E" w:rsidRPr="00FF73EE" w:rsidRDefault="003A6729" w:rsidP="00FF73EE">
      <w:pPr>
        <w:autoSpaceDE w:val="0"/>
        <w:adjustRightInd w:val="0"/>
        <w:spacing w:after="0"/>
        <w:ind w:left="1080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FF73EE">
        <w:rPr>
          <w:rFonts w:ascii="Times New Roman" w:eastAsia="Arial Unicode MS" w:hAnsi="Times New Roman"/>
          <w:sz w:val="24"/>
          <w:szCs w:val="24"/>
        </w:rPr>
        <w:t xml:space="preserve"> fax: </w:t>
      </w:r>
      <w:r w:rsidR="00762C7B">
        <w:rPr>
          <w:rFonts w:ascii="Times New Roman" w:eastAsia="Arial Unicode MS" w:hAnsi="Times New Roman"/>
          <w:iCs/>
          <w:sz w:val="24"/>
          <w:szCs w:val="24"/>
        </w:rPr>
        <w:t>.............</w:t>
      </w:r>
    </w:p>
    <w:p w14:paraId="011EB405" w14:textId="41A8AF54" w:rsidR="001B331E" w:rsidRPr="00FF73EE" w:rsidRDefault="001B331E" w:rsidP="001B331E">
      <w:pPr>
        <w:autoSpaceDE w:val="0"/>
        <w:adjustRightInd w:val="0"/>
        <w:spacing w:after="120"/>
        <w:ind w:left="1080" w:firstLine="720"/>
        <w:jc w:val="both"/>
        <w:rPr>
          <w:rFonts w:ascii="Times New Roman" w:hAnsi="Times New Roman"/>
          <w:sz w:val="24"/>
          <w:szCs w:val="24"/>
        </w:rPr>
      </w:pPr>
      <w:r w:rsidRPr="00FF73EE">
        <w:rPr>
          <w:rFonts w:ascii="Times New Roman" w:eastAsia="Arial Unicode MS" w:hAnsi="Times New Roman"/>
          <w:sz w:val="24"/>
          <w:szCs w:val="24"/>
        </w:rPr>
        <w:t xml:space="preserve">e-mail: </w:t>
      </w:r>
      <w:r w:rsidR="00762C7B">
        <w:rPr>
          <w:rFonts w:ascii="Times New Roman" w:hAnsi="Times New Roman"/>
          <w:sz w:val="24"/>
          <w:szCs w:val="24"/>
        </w:rPr>
        <w:t>............</w:t>
      </w:r>
      <w:hyperlink r:id="rId10" w:history="1"/>
    </w:p>
    <w:p w14:paraId="085C87DB" w14:textId="4F9EA96B" w:rsidR="00731397" w:rsidRPr="00FF73EE" w:rsidRDefault="00731397" w:rsidP="00D01F61">
      <w:pPr>
        <w:pStyle w:val="DefaultText"/>
        <w:numPr>
          <w:ilvl w:val="0"/>
          <w:numId w:val="17"/>
        </w:numPr>
        <w:tabs>
          <w:tab w:val="left" w:pos="720"/>
        </w:tabs>
        <w:overflowPunct w:val="0"/>
        <w:autoSpaceDE w:val="0"/>
        <w:ind w:hanging="720"/>
        <w:jc w:val="both"/>
        <w:outlineLvl w:val="1"/>
        <w:rPr>
          <w:b/>
          <w:szCs w:val="24"/>
          <w:lang w:val="ro-RO"/>
        </w:rPr>
      </w:pPr>
      <w:r w:rsidRPr="00FF73EE">
        <w:rPr>
          <w:i/>
          <w:szCs w:val="24"/>
          <w:lang w:val="ro-RO"/>
        </w:rPr>
        <w:t>Contractantul</w:t>
      </w:r>
      <w:r w:rsidRPr="00FF73EE">
        <w:rPr>
          <w:szCs w:val="24"/>
          <w:lang w:val="ro-RO"/>
        </w:rPr>
        <w:t xml:space="preserve"> declară expres că a citit cuprinsul clauzelor</w:t>
      </w:r>
      <w:r w:rsidR="00C97B6B" w:rsidRPr="00FF73EE">
        <w:rPr>
          <w:szCs w:val="24"/>
          <w:lang w:val="ro-RO"/>
        </w:rPr>
        <w:t xml:space="preserve"> contractuale </w:t>
      </w:r>
      <w:r w:rsidRPr="00FF73EE">
        <w:rPr>
          <w:szCs w:val="24"/>
          <w:lang w:val="ro-RO"/>
        </w:rPr>
        <w:t>și declară, în mod expres, că a înțeles și că acceptă pe deplin conținutul acestora precum și efectele lor juridice.</w:t>
      </w:r>
    </w:p>
    <w:p w14:paraId="6D737FE3" w14:textId="77777777" w:rsidR="00731397" w:rsidRPr="00FF73EE" w:rsidRDefault="00731397" w:rsidP="009A04FB">
      <w:pPr>
        <w:pStyle w:val="yiv3961613445msonormal"/>
        <w:spacing w:before="0" w:after="0"/>
        <w:jc w:val="both"/>
      </w:pPr>
    </w:p>
    <w:p w14:paraId="148A8CFE" w14:textId="1FC0C95E" w:rsidR="00733031" w:rsidRPr="00FF73EE" w:rsidRDefault="000515DF" w:rsidP="009A04FB">
      <w:pPr>
        <w:pStyle w:val="yiv3961613445msonormal"/>
        <w:spacing w:before="0" w:after="0"/>
        <w:jc w:val="both"/>
      </w:pPr>
      <w:r w:rsidRPr="00FF73EE">
        <w:t xml:space="preserve">Prezentul </w:t>
      </w:r>
      <w:r w:rsidRPr="00FF73EE">
        <w:rPr>
          <w:i/>
        </w:rPr>
        <w:t>Contract</w:t>
      </w:r>
      <w:r w:rsidRPr="00FF73EE">
        <w:t xml:space="preserve"> reprezintă voința liberă a </w:t>
      </w:r>
      <w:r w:rsidRPr="00FF73EE">
        <w:rPr>
          <w:i/>
        </w:rPr>
        <w:t>Părților</w:t>
      </w:r>
      <w:r w:rsidRPr="00FF73EE">
        <w:t xml:space="preserve"> și se semnează de către acestea astfel cum au fost agreate clauzele </w:t>
      </w:r>
      <w:r w:rsidRPr="00FF73EE">
        <w:rPr>
          <w:i/>
        </w:rPr>
        <w:t>Contractului</w:t>
      </w:r>
      <w:r w:rsidRPr="00FF73EE">
        <w:t xml:space="preserve"> </w:t>
      </w:r>
      <w:r w:rsidR="00730BB3" w:rsidRPr="00FF73EE">
        <w:t>și</w:t>
      </w:r>
      <w:r w:rsidRPr="00FF73EE">
        <w:t xml:space="preserve"> întinderea obligațiilor asumate, orice alte înțelegeri anterioare, scrise sau verbale, fiind lipsite de valoare juridică.</w:t>
      </w:r>
    </w:p>
    <w:p w14:paraId="224FB508" w14:textId="77777777" w:rsidR="00733031" w:rsidRPr="00FF73EE" w:rsidRDefault="00733031" w:rsidP="009A04FB">
      <w:pPr>
        <w:pStyle w:val="yiv3961613445msonormal"/>
        <w:spacing w:before="0" w:after="0"/>
        <w:jc w:val="both"/>
      </w:pPr>
    </w:p>
    <w:p w14:paraId="66E0B5B1" w14:textId="60635D5F" w:rsidR="00733031" w:rsidRPr="00FF73EE" w:rsidRDefault="002F2832" w:rsidP="009A04FB">
      <w:pPr>
        <w:pStyle w:val="yiv3961613445msonormal"/>
        <w:spacing w:before="0" w:after="0"/>
        <w:jc w:val="both"/>
      </w:pPr>
      <w:r w:rsidRPr="00FF73EE">
        <w:rPr>
          <w:highlight w:val="yellow"/>
        </w:rPr>
        <w:t xml:space="preserve">Drept pentru care, </w:t>
      </w:r>
      <w:r w:rsidRPr="00FF73EE">
        <w:rPr>
          <w:i/>
          <w:highlight w:val="yellow"/>
        </w:rPr>
        <w:t>Părțile</w:t>
      </w:r>
      <w:r w:rsidRPr="00FF73EE">
        <w:rPr>
          <w:highlight w:val="yellow"/>
        </w:rPr>
        <w:t xml:space="preserve"> au încheiat p</w:t>
      </w:r>
      <w:r w:rsidRPr="00FF73EE">
        <w:rPr>
          <w:bCs/>
          <w:highlight w:val="yellow"/>
        </w:rPr>
        <w:t xml:space="preserve">rezentul </w:t>
      </w:r>
      <w:r w:rsidRPr="00FF73EE">
        <w:rPr>
          <w:b/>
          <w:bCs/>
          <w:i/>
          <w:highlight w:val="yellow"/>
        </w:rPr>
        <w:t>Contract</w:t>
      </w:r>
      <w:r w:rsidRPr="00FF73EE">
        <w:rPr>
          <w:bCs/>
          <w:highlight w:val="yellow"/>
        </w:rPr>
        <w:t xml:space="preserve"> azi</w:t>
      </w:r>
      <w:r w:rsidR="00FF73EE" w:rsidRPr="00FF73EE">
        <w:rPr>
          <w:bCs/>
          <w:highlight w:val="yellow"/>
        </w:rPr>
        <w:t xml:space="preserve"> ....................................</w:t>
      </w:r>
      <w:r w:rsidRPr="00FF73EE">
        <w:rPr>
          <w:b/>
          <w:bCs/>
          <w:highlight w:val="yellow"/>
        </w:rPr>
        <w:t xml:space="preserve">, </w:t>
      </w:r>
      <w:r w:rsidRPr="00FF73EE">
        <w:rPr>
          <w:bCs/>
          <w:highlight w:val="yellow"/>
        </w:rPr>
        <w:t>î</w:t>
      </w:r>
      <w:r w:rsidR="00FF73EE" w:rsidRPr="00FF73EE">
        <w:rPr>
          <w:bCs/>
          <w:highlight w:val="yellow"/>
        </w:rPr>
        <w:t>n ...............</w:t>
      </w:r>
      <w:r w:rsidRPr="00FF73EE">
        <w:rPr>
          <w:rFonts w:eastAsia="Arial Unicode MS"/>
          <w:highlight w:val="yellow"/>
        </w:rPr>
        <w:t>, în</w:t>
      </w:r>
      <w:r w:rsidR="00FF73EE" w:rsidRPr="00FF73EE">
        <w:rPr>
          <w:rFonts w:eastAsia="Arial Unicode MS"/>
          <w:highlight w:val="yellow"/>
        </w:rPr>
        <w:t xml:space="preserve"> ...........</w:t>
      </w:r>
      <w:r w:rsidRPr="00FF73EE">
        <w:rPr>
          <w:rFonts w:eastAsia="Arial Unicode MS"/>
          <w:highlight w:val="yellow"/>
        </w:rPr>
        <w:t xml:space="preserve"> exemplare</w:t>
      </w:r>
      <w:r w:rsidRPr="00FF73EE">
        <w:rPr>
          <w:rFonts w:eastAsia="Arial Unicode MS"/>
        </w:rPr>
        <w:t>.</w:t>
      </w:r>
    </w:p>
    <w:p w14:paraId="55A73392" w14:textId="77777777" w:rsidR="00733031" w:rsidRPr="00FF73EE" w:rsidRDefault="00733031" w:rsidP="009A04F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0"/>
        <w:gridCol w:w="4860"/>
      </w:tblGrid>
      <w:tr w:rsidR="00483184" w:rsidRPr="003B2032" w14:paraId="78B1BB2E" w14:textId="77777777" w:rsidTr="00967027">
        <w:trPr>
          <w:trHeight w:val="557"/>
        </w:trPr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C261" w14:textId="77777777" w:rsidR="00483184" w:rsidRPr="003B2032" w:rsidRDefault="00483184" w:rsidP="009670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E6E4CD" w14:textId="77777777" w:rsidR="00483184" w:rsidRPr="003B2032" w:rsidRDefault="00483184" w:rsidP="009670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0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Pentru </w:t>
            </w:r>
            <w:r w:rsidRPr="003B203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Achizitor</w:t>
            </w:r>
            <w:r w:rsidRPr="003B2032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8051" w14:textId="77777777" w:rsidR="00483184" w:rsidRPr="003B2032" w:rsidRDefault="00483184" w:rsidP="009670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2977D61" w14:textId="77777777" w:rsidR="00483184" w:rsidRPr="003B2032" w:rsidRDefault="00483184" w:rsidP="009670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0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Pentru </w:t>
            </w:r>
            <w:r w:rsidRPr="003B203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Furnizor</w:t>
            </w:r>
            <w:r w:rsidRPr="003B2032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</w:tc>
      </w:tr>
    </w:tbl>
    <w:p w14:paraId="5566BA19" w14:textId="2CB7BB69" w:rsidR="00483184" w:rsidRPr="003B2032" w:rsidRDefault="00151F3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2032">
        <w:rPr>
          <w:rFonts w:ascii="Times New Roman" w:hAnsi="Times New Roman"/>
          <w:sz w:val="24"/>
          <w:szCs w:val="24"/>
        </w:rPr>
        <w:t xml:space="preserve">  </w:t>
      </w:r>
      <w:r w:rsidR="00762C7B">
        <w:rPr>
          <w:rFonts w:ascii="Times New Roman" w:hAnsi="Times New Roman"/>
          <w:sz w:val="24"/>
          <w:szCs w:val="24"/>
        </w:rPr>
        <w:t>...........................................</w:t>
      </w:r>
      <w:r w:rsidR="00483184" w:rsidRPr="003B2032">
        <w:rPr>
          <w:rFonts w:ascii="Times New Roman" w:hAnsi="Times New Roman"/>
          <w:sz w:val="24"/>
          <w:szCs w:val="24"/>
        </w:rPr>
        <w:tab/>
      </w:r>
      <w:r w:rsidR="00483184" w:rsidRPr="003B2032">
        <w:rPr>
          <w:rFonts w:ascii="Times New Roman" w:hAnsi="Times New Roman"/>
          <w:sz w:val="24"/>
          <w:szCs w:val="24"/>
        </w:rPr>
        <w:tab/>
      </w:r>
      <w:r w:rsidR="00762C7B">
        <w:rPr>
          <w:rFonts w:ascii="Times New Roman" w:hAnsi="Times New Roman"/>
          <w:sz w:val="24"/>
          <w:szCs w:val="24"/>
        </w:rPr>
        <w:t xml:space="preserve">                         ..........................................</w:t>
      </w:r>
    </w:p>
    <w:p w14:paraId="60FE4658" w14:textId="227AAEAF" w:rsidR="00483184" w:rsidRPr="003B2032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2032">
        <w:rPr>
          <w:rFonts w:ascii="Times New Roman" w:hAnsi="Times New Roman"/>
          <w:sz w:val="24"/>
          <w:szCs w:val="24"/>
        </w:rPr>
        <w:t xml:space="preserve">  </w:t>
      </w:r>
      <w:r w:rsidR="00762C7B">
        <w:rPr>
          <w:rFonts w:ascii="Times New Roman" w:hAnsi="Times New Roman"/>
          <w:sz w:val="24"/>
          <w:szCs w:val="24"/>
        </w:rPr>
        <w:t>...........................................</w:t>
      </w:r>
      <w:r w:rsidRPr="003B2032">
        <w:rPr>
          <w:rFonts w:ascii="Times New Roman" w:hAnsi="Times New Roman"/>
          <w:sz w:val="24"/>
          <w:szCs w:val="24"/>
        </w:rPr>
        <w:tab/>
      </w:r>
      <w:r w:rsidRPr="003B2032">
        <w:rPr>
          <w:rFonts w:ascii="Times New Roman" w:hAnsi="Times New Roman"/>
          <w:sz w:val="24"/>
          <w:szCs w:val="24"/>
        </w:rPr>
        <w:tab/>
      </w:r>
      <w:r w:rsidRPr="003B2032">
        <w:rPr>
          <w:rFonts w:ascii="Times New Roman" w:hAnsi="Times New Roman"/>
          <w:sz w:val="24"/>
          <w:szCs w:val="24"/>
        </w:rPr>
        <w:tab/>
      </w:r>
      <w:r w:rsidRPr="003B2032">
        <w:rPr>
          <w:rFonts w:ascii="Times New Roman" w:hAnsi="Times New Roman"/>
          <w:sz w:val="24"/>
          <w:szCs w:val="24"/>
        </w:rPr>
        <w:tab/>
      </w:r>
    </w:p>
    <w:p w14:paraId="15DD8213" w14:textId="77777777" w:rsidR="00483184" w:rsidRPr="003B2032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D3E027" w14:textId="77777777" w:rsidR="00483184" w:rsidRPr="003B2032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B1C6B" w14:textId="77777777" w:rsidR="00483184" w:rsidRPr="003B2032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8E3693" w14:textId="77777777" w:rsidR="00483184" w:rsidRPr="003B2032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2032">
        <w:rPr>
          <w:rFonts w:ascii="Times New Roman" w:hAnsi="Times New Roman"/>
          <w:sz w:val="24"/>
          <w:szCs w:val="24"/>
        </w:rPr>
        <w:t>Avizat CFP</w:t>
      </w:r>
    </w:p>
    <w:p w14:paraId="6AD0690F" w14:textId="77777777" w:rsidR="00483184" w:rsidRPr="003B2032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2032">
        <w:rPr>
          <w:rFonts w:ascii="Times New Roman" w:hAnsi="Times New Roman"/>
          <w:sz w:val="24"/>
          <w:szCs w:val="24"/>
        </w:rPr>
        <w:t>.....................</w:t>
      </w:r>
    </w:p>
    <w:p w14:paraId="585B657A" w14:textId="77777777" w:rsidR="00483184" w:rsidRPr="003B2032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2032">
        <w:rPr>
          <w:rFonts w:ascii="Times New Roman" w:hAnsi="Times New Roman"/>
          <w:sz w:val="24"/>
          <w:szCs w:val="24"/>
        </w:rPr>
        <w:t>.....................</w:t>
      </w:r>
    </w:p>
    <w:p w14:paraId="4550D675" w14:textId="77777777" w:rsidR="00483184" w:rsidRPr="003B2032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4017E0" w14:textId="77777777" w:rsidR="00483184" w:rsidRPr="003B2032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E0D041" w14:textId="77777777" w:rsidR="00483184" w:rsidRPr="003B2032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2032">
        <w:rPr>
          <w:rFonts w:ascii="Times New Roman" w:hAnsi="Times New Roman"/>
          <w:sz w:val="24"/>
          <w:szCs w:val="24"/>
        </w:rPr>
        <w:t>Avizat de legalitate</w:t>
      </w:r>
    </w:p>
    <w:p w14:paraId="5DA22C52" w14:textId="77777777" w:rsidR="00483184" w:rsidRPr="003B2032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2032">
        <w:rPr>
          <w:rFonts w:ascii="Times New Roman" w:hAnsi="Times New Roman"/>
          <w:sz w:val="24"/>
          <w:szCs w:val="24"/>
        </w:rPr>
        <w:t>...........................</w:t>
      </w:r>
    </w:p>
    <w:p w14:paraId="318B3668" w14:textId="77777777" w:rsidR="00483184" w:rsidRPr="003B2032" w:rsidRDefault="00483184" w:rsidP="004831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2032">
        <w:rPr>
          <w:rFonts w:ascii="Times New Roman" w:hAnsi="Times New Roman"/>
          <w:sz w:val="24"/>
          <w:szCs w:val="24"/>
        </w:rPr>
        <w:t>...........................</w:t>
      </w:r>
    </w:p>
    <w:p w14:paraId="7B1996B2" w14:textId="77777777" w:rsidR="00FF73EE" w:rsidRPr="00FF73EE" w:rsidRDefault="00FF73EE" w:rsidP="009A04F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FF73EE" w:rsidRPr="00FF73EE" w:rsidSect="007D7050">
      <w:footerReference w:type="default" r:id="rId11"/>
      <w:footerReference w:type="first" r:id="rId12"/>
      <w:pgSz w:w="12240" w:h="15840"/>
      <w:pgMar w:top="720" w:right="900" w:bottom="450" w:left="16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5856" w14:textId="77777777" w:rsidR="00230A4B" w:rsidRDefault="00230A4B">
      <w:pPr>
        <w:spacing w:after="0" w:line="240" w:lineRule="auto"/>
      </w:pPr>
      <w:r>
        <w:separator/>
      </w:r>
    </w:p>
  </w:endnote>
  <w:endnote w:type="continuationSeparator" w:id="0">
    <w:p w14:paraId="38FC2827" w14:textId="77777777" w:rsidR="00230A4B" w:rsidRDefault="0023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272994"/>
      <w:docPartObj>
        <w:docPartGallery w:val="Page Numbers (Bottom of Page)"/>
        <w:docPartUnique/>
      </w:docPartObj>
    </w:sdtPr>
    <w:sdtContent>
      <w:sdt>
        <w:sdtPr>
          <w:id w:val="1009335555"/>
          <w:docPartObj>
            <w:docPartGallery w:val="Page Numbers (Top of Page)"/>
            <w:docPartUnique/>
          </w:docPartObj>
        </w:sdtPr>
        <w:sdtContent>
          <w:p w14:paraId="1C703284" w14:textId="01D96837" w:rsidR="002B70D5" w:rsidRDefault="002B70D5" w:rsidP="00727C7E">
            <w:pPr>
              <w:pStyle w:val="Subsol"/>
              <w:jc w:val="right"/>
            </w:pPr>
          </w:p>
          <w:p w14:paraId="4A1743EA" w14:textId="2E3AAF9F" w:rsidR="00586A56" w:rsidRDefault="00586A56" w:rsidP="00727C7E">
            <w:pPr>
              <w:pStyle w:val="Subsol"/>
              <w:jc w:val="right"/>
            </w:pPr>
            <w:r>
              <w:t>Pag</w:t>
            </w:r>
            <w:r w:rsidR="00EF34BD">
              <w:t>ina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539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EF34BD">
              <w:t>din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539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0037375"/>
      <w:docPartObj>
        <w:docPartGallery w:val="Page Numbers (Bottom of Page)"/>
        <w:docPartUnique/>
      </w:docPartObj>
    </w:sdtPr>
    <w:sdtContent>
      <w:sdt>
        <w:sdtPr>
          <w:id w:val="-288815166"/>
          <w:docPartObj>
            <w:docPartGallery w:val="Page Numbers (Top of Page)"/>
            <w:docPartUnique/>
          </w:docPartObj>
        </w:sdtPr>
        <w:sdtContent>
          <w:p w14:paraId="7654FC79" w14:textId="77777777" w:rsidR="007D7050" w:rsidRDefault="007D7050" w:rsidP="007D7050">
            <w:pPr>
              <w:pStyle w:val="Subsol"/>
              <w:jc w:val="right"/>
            </w:pPr>
          </w:p>
          <w:p w14:paraId="3566B73A" w14:textId="77777777" w:rsidR="007D7050" w:rsidRDefault="007D7050" w:rsidP="007D7050">
            <w:pPr>
              <w:pStyle w:val="Subsol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3697A4" w14:textId="77777777" w:rsidR="007D7050" w:rsidRDefault="007D705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B85D" w14:textId="77777777" w:rsidR="00230A4B" w:rsidRDefault="00230A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E3247A" w14:textId="77777777" w:rsidR="00230A4B" w:rsidRDefault="00230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5E1F"/>
    <w:multiLevelType w:val="hybridMultilevel"/>
    <w:tmpl w:val="F06CDE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417812C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61777"/>
    <w:multiLevelType w:val="hybridMultilevel"/>
    <w:tmpl w:val="C0B2E368"/>
    <w:lvl w:ilvl="0" w:tplc="ADDA30D4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22A1990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E6821"/>
    <w:multiLevelType w:val="hybridMultilevel"/>
    <w:tmpl w:val="068C84D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D7F0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91D5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D327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51107"/>
    <w:multiLevelType w:val="hybridMultilevel"/>
    <w:tmpl w:val="E15C1B1C"/>
    <w:lvl w:ilvl="0" w:tplc="ADDA30D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BF5588"/>
    <w:multiLevelType w:val="hybridMultilevel"/>
    <w:tmpl w:val="39723712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4757C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C0438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C589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07A02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87DB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C4F70"/>
    <w:multiLevelType w:val="multilevel"/>
    <w:tmpl w:val="896A1A48"/>
    <w:lvl w:ilvl="0">
      <w:numFmt w:val="bullet"/>
      <w:lvlText w:val="-"/>
      <w:lvlJc w:val="left"/>
      <w:pPr>
        <w:ind w:left="163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19" w15:restartNumberingAfterBreak="0">
    <w:nsid w:val="4C4413CA"/>
    <w:multiLevelType w:val="hybridMultilevel"/>
    <w:tmpl w:val="D49CF8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6AA25EF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4CA87C9E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37BFA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B7B31"/>
    <w:multiLevelType w:val="multilevel"/>
    <w:tmpl w:val="2ABCE6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>
      <w:start w:val="1"/>
      <w:numFmt w:val="decimal"/>
      <w:lvlText w:val="%1.%2."/>
      <w:lvlJc w:val="left"/>
      <w:pPr>
        <w:ind w:left="735" w:hanging="375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80C7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E4E79"/>
    <w:multiLevelType w:val="hybridMultilevel"/>
    <w:tmpl w:val="B19AEF32"/>
    <w:lvl w:ilvl="0" w:tplc="0A387906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 w:tplc="00C619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567BA"/>
    <w:multiLevelType w:val="hybridMultilevel"/>
    <w:tmpl w:val="C60431F0"/>
    <w:lvl w:ilvl="0" w:tplc="ADDA30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189808">
    <w:abstractNumId w:val="25"/>
  </w:num>
  <w:num w:numId="2" w16cid:durableId="1133250649">
    <w:abstractNumId w:val="18"/>
  </w:num>
  <w:num w:numId="3" w16cid:durableId="1080296456">
    <w:abstractNumId w:val="3"/>
  </w:num>
  <w:num w:numId="4" w16cid:durableId="1597206141">
    <w:abstractNumId w:val="22"/>
  </w:num>
  <w:num w:numId="5" w16cid:durableId="412050754">
    <w:abstractNumId w:val="8"/>
  </w:num>
  <w:num w:numId="6" w16cid:durableId="1425419176">
    <w:abstractNumId w:val="13"/>
  </w:num>
  <w:num w:numId="7" w16cid:durableId="885678586">
    <w:abstractNumId w:val="15"/>
  </w:num>
  <w:num w:numId="8" w16cid:durableId="969242576">
    <w:abstractNumId w:val="24"/>
  </w:num>
  <w:num w:numId="9" w16cid:durableId="479154949">
    <w:abstractNumId w:val="20"/>
  </w:num>
  <w:num w:numId="10" w16cid:durableId="515928096">
    <w:abstractNumId w:val="6"/>
  </w:num>
  <w:num w:numId="11" w16cid:durableId="2060400268">
    <w:abstractNumId w:val="26"/>
  </w:num>
  <w:num w:numId="12" w16cid:durableId="504635079">
    <w:abstractNumId w:val="30"/>
  </w:num>
  <w:num w:numId="13" w16cid:durableId="1014653287">
    <w:abstractNumId w:val="0"/>
  </w:num>
  <w:num w:numId="14" w16cid:durableId="934020939">
    <w:abstractNumId w:val="29"/>
  </w:num>
  <w:num w:numId="15" w16cid:durableId="564724287">
    <w:abstractNumId w:val="9"/>
  </w:num>
  <w:num w:numId="16" w16cid:durableId="161356949">
    <w:abstractNumId w:val="1"/>
  </w:num>
  <w:num w:numId="17" w16cid:durableId="2132168886">
    <w:abstractNumId w:val="28"/>
  </w:num>
  <w:num w:numId="18" w16cid:durableId="728112354">
    <w:abstractNumId w:val="10"/>
  </w:num>
  <w:num w:numId="19" w16cid:durableId="488328742">
    <w:abstractNumId w:val="19"/>
  </w:num>
  <w:num w:numId="20" w16cid:durableId="1202285110">
    <w:abstractNumId w:val="21"/>
  </w:num>
  <w:num w:numId="21" w16cid:durableId="2126344203">
    <w:abstractNumId w:val="27"/>
  </w:num>
  <w:num w:numId="22" w16cid:durableId="1499298489">
    <w:abstractNumId w:val="2"/>
  </w:num>
  <w:num w:numId="23" w16cid:durableId="1551922306">
    <w:abstractNumId w:val="5"/>
  </w:num>
  <w:num w:numId="24" w16cid:durableId="1116487733">
    <w:abstractNumId w:val="14"/>
  </w:num>
  <w:num w:numId="25" w16cid:durableId="1040318888">
    <w:abstractNumId w:val="16"/>
  </w:num>
  <w:num w:numId="26" w16cid:durableId="790632967">
    <w:abstractNumId w:val="17"/>
  </w:num>
  <w:num w:numId="27" w16cid:durableId="1685134724">
    <w:abstractNumId w:val="4"/>
  </w:num>
  <w:num w:numId="28" w16cid:durableId="1627278438">
    <w:abstractNumId w:val="7"/>
  </w:num>
  <w:num w:numId="29" w16cid:durableId="1655259353">
    <w:abstractNumId w:val="11"/>
  </w:num>
  <w:num w:numId="30" w16cid:durableId="304050165">
    <w:abstractNumId w:val="12"/>
  </w:num>
  <w:num w:numId="31" w16cid:durableId="18477444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NbI0MLE0MjAwtLBU0lEKTi0uzszPAykwrAUAaEM2fCwAAAA="/>
  </w:docVars>
  <w:rsids>
    <w:rsidRoot w:val="00733031"/>
    <w:rsid w:val="00014C6F"/>
    <w:rsid w:val="0002047E"/>
    <w:rsid w:val="00025B33"/>
    <w:rsid w:val="00033ACD"/>
    <w:rsid w:val="00040D0D"/>
    <w:rsid w:val="000515DF"/>
    <w:rsid w:val="00062A2B"/>
    <w:rsid w:val="000631D3"/>
    <w:rsid w:val="00065684"/>
    <w:rsid w:val="000677EA"/>
    <w:rsid w:val="00067BA5"/>
    <w:rsid w:val="00070F0E"/>
    <w:rsid w:val="00080EC4"/>
    <w:rsid w:val="00082116"/>
    <w:rsid w:val="00090628"/>
    <w:rsid w:val="000A68F0"/>
    <w:rsid w:val="000B0BE6"/>
    <w:rsid w:val="000B75CC"/>
    <w:rsid w:val="000E002F"/>
    <w:rsid w:val="000E2A61"/>
    <w:rsid w:val="000E4EB7"/>
    <w:rsid w:val="00110762"/>
    <w:rsid w:val="00113EDC"/>
    <w:rsid w:val="00132CF3"/>
    <w:rsid w:val="00151F34"/>
    <w:rsid w:val="00155D24"/>
    <w:rsid w:val="001600F8"/>
    <w:rsid w:val="00162683"/>
    <w:rsid w:val="00171980"/>
    <w:rsid w:val="00177E37"/>
    <w:rsid w:val="00192C46"/>
    <w:rsid w:val="0019342A"/>
    <w:rsid w:val="00196DEA"/>
    <w:rsid w:val="001B331E"/>
    <w:rsid w:val="001B49D3"/>
    <w:rsid w:val="001E500C"/>
    <w:rsid w:val="00202360"/>
    <w:rsid w:val="00215F5F"/>
    <w:rsid w:val="00220258"/>
    <w:rsid w:val="00230A4B"/>
    <w:rsid w:val="0023331E"/>
    <w:rsid w:val="0024050E"/>
    <w:rsid w:val="002463E1"/>
    <w:rsid w:val="002509D9"/>
    <w:rsid w:val="00253D2D"/>
    <w:rsid w:val="00256F2F"/>
    <w:rsid w:val="002674B4"/>
    <w:rsid w:val="0027207A"/>
    <w:rsid w:val="00280586"/>
    <w:rsid w:val="00294303"/>
    <w:rsid w:val="002A0062"/>
    <w:rsid w:val="002A62C7"/>
    <w:rsid w:val="002B70D5"/>
    <w:rsid w:val="002C01F5"/>
    <w:rsid w:val="002C58A3"/>
    <w:rsid w:val="002C713D"/>
    <w:rsid w:val="002E0ADE"/>
    <w:rsid w:val="002F2832"/>
    <w:rsid w:val="00303034"/>
    <w:rsid w:val="003069FB"/>
    <w:rsid w:val="00311024"/>
    <w:rsid w:val="00313690"/>
    <w:rsid w:val="00322049"/>
    <w:rsid w:val="0033155A"/>
    <w:rsid w:val="00334157"/>
    <w:rsid w:val="003435A4"/>
    <w:rsid w:val="00354046"/>
    <w:rsid w:val="00354D6F"/>
    <w:rsid w:val="00364F68"/>
    <w:rsid w:val="0037220D"/>
    <w:rsid w:val="00376D84"/>
    <w:rsid w:val="00383DFE"/>
    <w:rsid w:val="00392E6E"/>
    <w:rsid w:val="003972A6"/>
    <w:rsid w:val="003A6729"/>
    <w:rsid w:val="003A770E"/>
    <w:rsid w:val="003B6FF5"/>
    <w:rsid w:val="003D47A3"/>
    <w:rsid w:val="003E024D"/>
    <w:rsid w:val="003E4A4A"/>
    <w:rsid w:val="003F32BF"/>
    <w:rsid w:val="003F3D48"/>
    <w:rsid w:val="003F5412"/>
    <w:rsid w:val="00400491"/>
    <w:rsid w:val="00405122"/>
    <w:rsid w:val="00411765"/>
    <w:rsid w:val="004121BC"/>
    <w:rsid w:val="00447D20"/>
    <w:rsid w:val="00456383"/>
    <w:rsid w:val="004563C7"/>
    <w:rsid w:val="00457333"/>
    <w:rsid w:val="00473C82"/>
    <w:rsid w:val="00474F37"/>
    <w:rsid w:val="00483184"/>
    <w:rsid w:val="00491204"/>
    <w:rsid w:val="00491488"/>
    <w:rsid w:val="0049213D"/>
    <w:rsid w:val="004B31C6"/>
    <w:rsid w:val="004D0952"/>
    <w:rsid w:val="004D2510"/>
    <w:rsid w:val="004D4B59"/>
    <w:rsid w:val="004D543B"/>
    <w:rsid w:val="005056A4"/>
    <w:rsid w:val="005107C4"/>
    <w:rsid w:val="005107C7"/>
    <w:rsid w:val="0052551E"/>
    <w:rsid w:val="005278F8"/>
    <w:rsid w:val="005306EC"/>
    <w:rsid w:val="005315D4"/>
    <w:rsid w:val="00545FF4"/>
    <w:rsid w:val="00553CE9"/>
    <w:rsid w:val="0056293E"/>
    <w:rsid w:val="005740AF"/>
    <w:rsid w:val="005749AB"/>
    <w:rsid w:val="0057760E"/>
    <w:rsid w:val="00586A56"/>
    <w:rsid w:val="005A3F1A"/>
    <w:rsid w:val="005A7CF5"/>
    <w:rsid w:val="005B785D"/>
    <w:rsid w:val="005D3CC4"/>
    <w:rsid w:val="005E05A0"/>
    <w:rsid w:val="005F1C31"/>
    <w:rsid w:val="005F6CE7"/>
    <w:rsid w:val="00606B74"/>
    <w:rsid w:val="00611586"/>
    <w:rsid w:val="006139B9"/>
    <w:rsid w:val="00614F89"/>
    <w:rsid w:val="006241AB"/>
    <w:rsid w:val="00631E60"/>
    <w:rsid w:val="0063446F"/>
    <w:rsid w:val="00657C16"/>
    <w:rsid w:val="00675005"/>
    <w:rsid w:val="006B0874"/>
    <w:rsid w:val="006C1D86"/>
    <w:rsid w:val="006C507F"/>
    <w:rsid w:val="006D2270"/>
    <w:rsid w:val="006F1CB4"/>
    <w:rsid w:val="006F585C"/>
    <w:rsid w:val="00700615"/>
    <w:rsid w:val="00703677"/>
    <w:rsid w:val="00703ECD"/>
    <w:rsid w:val="007231D8"/>
    <w:rsid w:val="00724360"/>
    <w:rsid w:val="00725403"/>
    <w:rsid w:val="00727C7E"/>
    <w:rsid w:val="00730BB3"/>
    <w:rsid w:val="00731397"/>
    <w:rsid w:val="00733031"/>
    <w:rsid w:val="00744E77"/>
    <w:rsid w:val="00756D31"/>
    <w:rsid w:val="00761177"/>
    <w:rsid w:val="00762C7B"/>
    <w:rsid w:val="00765B68"/>
    <w:rsid w:val="00785A25"/>
    <w:rsid w:val="00786BB4"/>
    <w:rsid w:val="00792175"/>
    <w:rsid w:val="007A0386"/>
    <w:rsid w:val="007A25B4"/>
    <w:rsid w:val="007A2B66"/>
    <w:rsid w:val="007B5FAE"/>
    <w:rsid w:val="007C111D"/>
    <w:rsid w:val="007C5308"/>
    <w:rsid w:val="007C57EC"/>
    <w:rsid w:val="007C6EF5"/>
    <w:rsid w:val="007D7050"/>
    <w:rsid w:val="007E20D3"/>
    <w:rsid w:val="007F0113"/>
    <w:rsid w:val="007F44F1"/>
    <w:rsid w:val="008023C5"/>
    <w:rsid w:val="0080457C"/>
    <w:rsid w:val="00810E96"/>
    <w:rsid w:val="0081193E"/>
    <w:rsid w:val="00821C5F"/>
    <w:rsid w:val="00824086"/>
    <w:rsid w:val="00830355"/>
    <w:rsid w:val="00836EC2"/>
    <w:rsid w:val="00842800"/>
    <w:rsid w:val="0084629F"/>
    <w:rsid w:val="008616A9"/>
    <w:rsid w:val="00862103"/>
    <w:rsid w:val="00876D11"/>
    <w:rsid w:val="008776FD"/>
    <w:rsid w:val="008B19D2"/>
    <w:rsid w:val="008C2EEE"/>
    <w:rsid w:val="008D2E8F"/>
    <w:rsid w:val="009042E2"/>
    <w:rsid w:val="00905922"/>
    <w:rsid w:val="009133A3"/>
    <w:rsid w:val="00916113"/>
    <w:rsid w:val="00931B47"/>
    <w:rsid w:val="00941F21"/>
    <w:rsid w:val="0094539E"/>
    <w:rsid w:val="00945723"/>
    <w:rsid w:val="00945CA8"/>
    <w:rsid w:val="00953644"/>
    <w:rsid w:val="00956367"/>
    <w:rsid w:val="009A04FB"/>
    <w:rsid w:val="009A1ACE"/>
    <w:rsid w:val="009C363B"/>
    <w:rsid w:val="009D4674"/>
    <w:rsid w:val="009E0D9A"/>
    <w:rsid w:val="009E44FB"/>
    <w:rsid w:val="00A05A31"/>
    <w:rsid w:val="00A07CF7"/>
    <w:rsid w:val="00A13EFC"/>
    <w:rsid w:val="00A27893"/>
    <w:rsid w:val="00A4519D"/>
    <w:rsid w:val="00A6190C"/>
    <w:rsid w:val="00AA17A3"/>
    <w:rsid w:val="00AA35E8"/>
    <w:rsid w:val="00AA5937"/>
    <w:rsid w:val="00AC0394"/>
    <w:rsid w:val="00AD0BD5"/>
    <w:rsid w:val="00AD67F7"/>
    <w:rsid w:val="00AE28A2"/>
    <w:rsid w:val="00AF5992"/>
    <w:rsid w:val="00B006E0"/>
    <w:rsid w:val="00B01F5E"/>
    <w:rsid w:val="00B024E4"/>
    <w:rsid w:val="00B028A2"/>
    <w:rsid w:val="00B07396"/>
    <w:rsid w:val="00B1158E"/>
    <w:rsid w:val="00B20A0C"/>
    <w:rsid w:val="00B306A4"/>
    <w:rsid w:val="00B40C47"/>
    <w:rsid w:val="00B42E6F"/>
    <w:rsid w:val="00B53DBC"/>
    <w:rsid w:val="00B6576A"/>
    <w:rsid w:val="00B65F18"/>
    <w:rsid w:val="00B70D5A"/>
    <w:rsid w:val="00B7251F"/>
    <w:rsid w:val="00B822A6"/>
    <w:rsid w:val="00B93C5A"/>
    <w:rsid w:val="00B94342"/>
    <w:rsid w:val="00B94DCE"/>
    <w:rsid w:val="00BB0EB0"/>
    <w:rsid w:val="00BB744A"/>
    <w:rsid w:val="00BC4F84"/>
    <w:rsid w:val="00BD20A8"/>
    <w:rsid w:val="00BE2969"/>
    <w:rsid w:val="00BE378A"/>
    <w:rsid w:val="00BE5765"/>
    <w:rsid w:val="00C23263"/>
    <w:rsid w:val="00C3708F"/>
    <w:rsid w:val="00C37FD0"/>
    <w:rsid w:val="00C44BC0"/>
    <w:rsid w:val="00C62153"/>
    <w:rsid w:val="00C74C1D"/>
    <w:rsid w:val="00C75D2D"/>
    <w:rsid w:val="00C85943"/>
    <w:rsid w:val="00C9418B"/>
    <w:rsid w:val="00C94FF7"/>
    <w:rsid w:val="00C97B56"/>
    <w:rsid w:val="00C97B6B"/>
    <w:rsid w:val="00CA35BF"/>
    <w:rsid w:val="00CA7673"/>
    <w:rsid w:val="00CB0E41"/>
    <w:rsid w:val="00CB6FF1"/>
    <w:rsid w:val="00CD4B3A"/>
    <w:rsid w:val="00CF2BB9"/>
    <w:rsid w:val="00D01F61"/>
    <w:rsid w:val="00D03899"/>
    <w:rsid w:val="00D11B82"/>
    <w:rsid w:val="00D21776"/>
    <w:rsid w:val="00D26941"/>
    <w:rsid w:val="00D378B1"/>
    <w:rsid w:val="00D56273"/>
    <w:rsid w:val="00D920A0"/>
    <w:rsid w:val="00D94641"/>
    <w:rsid w:val="00DB06BB"/>
    <w:rsid w:val="00DD3F36"/>
    <w:rsid w:val="00E004DD"/>
    <w:rsid w:val="00E11384"/>
    <w:rsid w:val="00E23E23"/>
    <w:rsid w:val="00E30D2C"/>
    <w:rsid w:val="00E34815"/>
    <w:rsid w:val="00E44916"/>
    <w:rsid w:val="00E4570C"/>
    <w:rsid w:val="00E468DF"/>
    <w:rsid w:val="00E57D2D"/>
    <w:rsid w:val="00E62147"/>
    <w:rsid w:val="00E84193"/>
    <w:rsid w:val="00E8701A"/>
    <w:rsid w:val="00E94329"/>
    <w:rsid w:val="00EA4CB6"/>
    <w:rsid w:val="00EB5201"/>
    <w:rsid w:val="00EB5E2E"/>
    <w:rsid w:val="00EC3512"/>
    <w:rsid w:val="00ED4F5C"/>
    <w:rsid w:val="00EE17AE"/>
    <w:rsid w:val="00EE31E7"/>
    <w:rsid w:val="00EE766A"/>
    <w:rsid w:val="00EF34BD"/>
    <w:rsid w:val="00F027EE"/>
    <w:rsid w:val="00F418AB"/>
    <w:rsid w:val="00F42BBF"/>
    <w:rsid w:val="00F708BF"/>
    <w:rsid w:val="00F756C4"/>
    <w:rsid w:val="00F81A20"/>
    <w:rsid w:val="00F903C1"/>
    <w:rsid w:val="00FA5C09"/>
    <w:rsid w:val="00FB4528"/>
    <w:rsid w:val="00FC1BB0"/>
    <w:rsid w:val="00FC3071"/>
    <w:rsid w:val="00FD6CEC"/>
    <w:rsid w:val="00FE5B06"/>
    <w:rsid w:val="00FF4DFB"/>
    <w:rsid w:val="00FF6CB1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9788"/>
  <w15:docId w15:val="{DAEBBD1A-2566-4653-92D0-C1E5EDBE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FF6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240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E449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pPr>
      <w:ind w:left="720"/>
    </w:pPr>
  </w:style>
  <w:style w:type="paragraph" w:customStyle="1" w:styleId="DefaultText">
    <w:name w:val="Default Text"/>
    <w:basedOn w:val="Normal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DefaultTextChar">
    <w:name w:val="Default Text Char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Text2">
    <w:name w:val="Default Text:2"/>
    <w:basedOn w:val="Normal"/>
    <w:pPr>
      <w:overflowPunct w:val="0"/>
      <w:autoSpaceDE w:val="0"/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yiv3961613445msonormal">
    <w:name w:val="yiv3961613445msonormal"/>
    <w:basedOn w:val="Normal"/>
    <w:pPr>
      <w:spacing w:before="100" w:after="100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Fontdeparagrafimplicit"/>
    <w:uiPriority w:val="99"/>
    <w:rPr>
      <w:strike w:val="0"/>
      <w:dstrike w:val="0"/>
      <w:color w:val="2D2D2D"/>
      <w:sz w:val="21"/>
      <w:szCs w:val="21"/>
      <w:u w:val="none"/>
    </w:rPr>
  </w:style>
  <w:style w:type="character" w:styleId="Referincomentariu">
    <w:name w:val="annotation reference"/>
    <w:basedOn w:val="Fontdeparagrafimplicit"/>
    <w:uiPriority w:val="99"/>
    <w:semiHidden/>
    <w:unhideWhenUsed/>
    <w:rsid w:val="006C1D8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6C1D8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6C1D86"/>
    <w:rPr>
      <w:rFonts w:eastAsia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C1D8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C1D86"/>
    <w:rPr>
      <w:rFonts w:eastAsia="Times New Roman"/>
      <w:b/>
      <w:bCs/>
      <w:sz w:val="20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C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C1D86"/>
    <w:rPr>
      <w:rFonts w:ascii="Tahoma" w:eastAsia="Times New Roman" w:hAnsi="Tahoma" w:cs="Tahoma"/>
      <w:sz w:val="16"/>
      <w:szCs w:val="16"/>
      <w:lang w:val="ro-RO" w:eastAsia="ro-RO"/>
    </w:rPr>
  </w:style>
  <w:style w:type="table" w:styleId="Tabelgril">
    <w:name w:val="Table Grid"/>
    <w:basedOn w:val="TabelNormal"/>
    <w:uiPriority w:val="59"/>
    <w:rsid w:val="007A2B66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1">
    <w:name w:val="tli1"/>
    <w:rsid w:val="007A2B66"/>
  </w:style>
  <w:style w:type="paragraph" w:styleId="Antet">
    <w:name w:val="header"/>
    <w:basedOn w:val="Normal"/>
    <w:link w:val="AntetCaracte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86A56"/>
    <w:rPr>
      <w:rFonts w:eastAsia="Times New Roman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86A56"/>
    <w:rPr>
      <w:rFonts w:eastAsia="Times New Roman"/>
      <w:lang w:val="ro-RO" w:eastAsia="ro-RO"/>
    </w:rPr>
  </w:style>
  <w:style w:type="paragraph" w:styleId="Frspaiere">
    <w:name w:val="No Spacing"/>
    <w:link w:val="FrspaiereCaracter"/>
    <w:uiPriority w:val="1"/>
    <w:qFormat/>
    <w:rsid w:val="00FF6CB1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ja-JP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FF6CB1"/>
    <w:rPr>
      <w:rFonts w:asciiTheme="minorHAnsi" w:eastAsiaTheme="minorEastAsia" w:hAnsiTheme="minorHAnsi" w:cstheme="minorBidi"/>
      <w:lang w:eastAsia="ja-JP"/>
    </w:rPr>
  </w:style>
  <w:style w:type="character" w:customStyle="1" w:styleId="Titlu1Caracter">
    <w:name w:val="Titlu 1 Caracter"/>
    <w:basedOn w:val="Fontdeparagrafimplicit"/>
    <w:link w:val="Titlu1"/>
    <w:uiPriority w:val="9"/>
    <w:rsid w:val="00FF6C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F6CB1"/>
    <w:pPr>
      <w:suppressAutoHyphens w:val="0"/>
      <w:autoSpaceDN/>
      <w:textAlignment w:val="auto"/>
      <w:outlineLvl w:val="9"/>
    </w:pPr>
    <w:rPr>
      <w:lang w:val="en-US"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FF6CB1"/>
    <w:pPr>
      <w:spacing w:after="100"/>
    </w:pPr>
  </w:style>
  <w:style w:type="character" w:customStyle="1" w:styleId="Titlu2Caracter">
    <w:name w:val="Titlu 2 Caracter"/>
    <w:basedOn w:val="Fontdeparagrafimplicit"/>
    <w:link w:val="Titlu2"/>
    <w:uiPriority w:val="9"/>
    <w:rsid w:val="002405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o-RO" w:eastAsia="ro-RO"/>
    </w:rPr>
  </w:style>
  <w:style w:type="paragraph" w:styleId="Cuprins2">
    <w:name w:val="toc 2"/>
    <w:basedOn w:val="Normal"/>
    <w:next w:val="Normal"/>
    <w:autoRedefine/>
    <w:uiPriority w:val="39"/>
    <w:unhideWhenUsed/>
    <w:rsid w:val="0024050E"/>
    <w:pPr>
      <w:spacing w:after="100"/>
      <w:ind w:left="220"/>
    </w:pPr>
  </w:style>
  <w:style w:type="paragraph" w:styleId="Revizuire">
    <w:name w:val="Revision"/>
    <w:hidden/>
    <w:uiPriority w:val="99"/>
    <w:semiHidden/>
    <w:rsid w:val="009E0D9A"/>
    <w:pPr>
      <w:autoSpaceDN/>
      <w:spacing w:after="0" w:line="240" w:lineRule="auto"/>
      <w:textAlignment w:val="auto"/>
    </w:pPr>
    <w:rPr>
      <w:rFonts w:eastAsia="Times New Roman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E449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inet@transgaz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binet@transgaz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binet@transgaz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ADF59-C80B-46D1-9A28-5B05B855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2214</Words>
  <Characters>12625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Sergiu Andrei</cp:lastModifiedBy>
  <cp:revision>94</cp:revision>
  <dcterms:created xsi:type="dcterms:W3CDTF">2018-10-22T08:25:00Z</dcterms:created>
  <dcterms:modified xsi:type="dcterms:W3CDTF">2026-05-06T08:52:00Z</dcterms:modified>
</cp:coreProperties>
</file>