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AD" w:rsidRPr="004F25A6" w:rsidRDefault="00D43AAD" w:rsidP="00D43AAD">
      <w:pPr>
        <w:jc w:val="center"/>
        <w:rPr>
          <w:rFonts w:ascii="Times New Roman" w:hAnsi="Times New Roman" w:cs="Times New Roman"/>
          <w:b/>
          <w:sz w:val="24"/>
          <w:szCs w:val="24"/>
        </w:rPr>
      </w:pPr>
      <w:r w:rsidRPr="004F25A6">
        <w:rPr>
          <w:rFonts w:ascii="Times New Roman" w:hAnsi="Times New Roman" w:cs="Times New Roman"/>
          <w:b/>
          <w:sz w:val="24"/>
          <w:szCs w:val="24"/>
        </w:rPr>
        <w:t>MODELE</w:t>
      </w:r>
    </w:p>
    <w:p w:rsidR="00D43AAD" w:rsidRPr="004F25A6" w:rsidRDefault="00D43AAD" w:rsidP="00D43AAD">
      <w:pPr>
        <w:pStyle w:val="DefaultText1"/>
        <w:spacing w:line="276" w:lineRule="auto"/>
        <w:rPr>
          <w:szCs w:val="24"/>
        </w:rPr>
      </w:pPr>
    </w:p>
    <w:p w:rsidR="00D43AAD" w:rsidRPr="004F25A6" w:rsidRDefault="00D43AAD" w:rsidP="00D43AAD">
      <w:pPr>
        <w:pStyle w:val="DefaultText1"/>
        <w:spacing w:line="276" w:lineRule="auto"/>
        <w:jc w:val="center"/>
        <w:rPr>
          <w:szCs w:val="24"/>
        </w:rPr>
      </w:pPr>
    </w:p>
    <w:p w:rsidR="00D43AAD" w:rsidRPr="004F25A6" w:rsidRDefault="00D43AAD" w:rsidP="00D43AAD">
      <w:pPr>
        <w:jc w:val="center"/>
        <w:rPr>
          <w:rFonts w:ascii="Times New Roman" w:hAnsi="Times New Roman" w:cs="Times New Roman"/>
          <w:b/>
          <w:sz w:val="24"/>
          <w:szCs w:val="24"/>
          <w:u w:val="single"/>
          <w:lang w:val="ro-RO"/>
        </w:rPr>
      </w:pPr>
      <w:r w:rsidRPr="004F25A6">
        <w:rPr>
          <w:rFonts w:ascii="Times New Roman" w:hAnsi="Times New Roman" w:cs="Times New Roman"/>
          <w:b/>
          <w:sz w:val="24"/>
          <w:szCs w:val="24"/>
          <w:u w:val="single"/>
          <w:lang w:val="ro-RO"/>
        </w:rPr>
        <w:t>D E C L A R A Ţ I E</w:t>
      </w:r>
    </w:p>
    <w:p w:rsidR="00D43AAD" w:rsidRPr="004F25A6" w:rsidRDefault="00D43AAD" w:rsidP="00D43AAD">
      <w:pPr>
        <w:shd w:val="clear" w:color="auto" w:fill="FFFFFF"/>
        <w:jc w:val="center"/>
        <w:rPr>
          <w:rFonts w:ascii="Times New Roman" w:hAnsi="Times New Roman" w:cs="Times New Roman"/>
          <w:b/>
          <w:sz w:val="24"/>
          <w:szCs w:val="24"/>
          <w:lang w:val="ro-RO"/>
        </w:rPr>
      </w:pPr>
      <w:r w:rsidRPr="004F25A6">
        <w:rPr>
          <w:rFonts w:ascii="Times New Roman" w:hAnsi="Times New Roman" w:cs="Times New Roman"/>
          <w:b/>
          <w:sz w:val="24"/>
          <w:szCs w:val="24"/>
          <w:lang w:val="ro-RO"/>
        </w:rPr>
        <w:t xml:space="preserve">privind neincadrarea în situaţiile prevăzute la art. 164 din LEGEA 98 /2016 privind achiziţiile publice </w:t>
      </w:r>
    </w:p>
    <w:p w:rsidR="00D43AAD" w:rsidRPr="004F25A6" w:rsidRDefault="00D43AAD" w:rsidP="00D43AAD">
      <w:pPr>
        <w:shd w:val="clear" w:color="auto" w:fill="FFFFFF"/>
        <w:spacing w:line="360" w:lineRule="auto"/>
        <w:jc w:val="center"/>
        <w:rPr>
          <w:rFonts w:ascii="Times New Roman" w:hAnsi="Times New Roman" w:cs="Times New Roman"/>
          <w:b/>
          <w:sz w:val="24"/>
          <w:szCs w:val="24"/>
          <w:lang w:val="ro-RO"/>
        </w:rPr>
      </w:pPr>
    </w:p>
    <w:p w:rsidR="00D43AAD" w:rsidRPr="00602B33" w:rsidRDefault="00D43AAD" w:rsidP="00602B33">
      <w:pPr>
        <w:ind w:right="-33" w:firstLine="720"/>
        <w:jc w:val="both"/>
        <w:rPr>
          <w:rFonts w:ascii="Times New Roman" w:eastAsia="Calibri" w:hAnsi="Times New Roman" w:cs="Times New Roman"/>
          <w:sz w:val="24"/>
          <w:szCs w:val="24"/>
          <w:lang w:val="ro-RO" w:eastAsia="en-US"/>
        </w:rPr>
      </w:pPr>
      <w:r w:rsidRPr="004F25A6">
        <w:rPr>
          <w:rFonts w:ascii="Times New Roman" w:hAnsi="Times New Roman" w:cs="Times New Roman"/>
          <w:sz w:val="24"/>
          <w:szCs w:val="24"/>
          <w:lang w:val="it-IT"/>
        </w:rPr>
        <w:t>Subsemnatul(a)</w:t>
      </w:r>
      <w:r w:rsidR="008B4FF3">
        <w:rPr>
          <w:rFonts w:ascii="Times New Roman" w:hAnsi="Times New Roman" w:cs="Times New Roman"/>
          <w:b/>
          <w:sz w:val="24"/>
          <w:szCs w:val="24"/>
          <w:lang w:val="it-IT"/>
        </w:rPr>
        <w:t xml:space="preserve"> </w:t>
      </w:r>
      <w:r w:rsidR="008B4FF3" w:rsidRPr="008B4FF3">
        <w:t xml:space="preserve"> </w:t>
      </w:r>
      <w:r w:rsidR="00765EFE">
        <w:rPr>
          <w:rFonts w:ascii="Times New Roman" w:hAnsi="Times New Roman" w:cs="Times New Roman"/>
          <w:b/>
          <w:sz w:val="24"/>
          <w:szCs w:val="24"/>
          <w:u w:val="single"/>
          <w:lang w:val="it-IT"/>
        </w:rPr>
        <w:t xml:space="preserve">                                 </w:t>
      </w:r>
      <w:r w:rsidRPr="004F25A6">
        <w:rPr>
          <w:rFonts w:ascii="Times New Roman" w:hAnsi="Times New Roman" w:cs="Times New Roman"/>
          <w:sz w:val="24"/>
          <w:szCs w:val="24"/>
          <w:lang w:val="it-IT"/>
        </w:rPr>
        <w:t>reprezentant împuternicit al</w:t>
      </w:r>
      <w:r w:rsidR="00765EFE">
        <w:rPr>
          <w:rFonts w:ascii="Times New Roman" w:hAnsi="Times New Roman" w:cs="Times New Roman"/>
          <w:b/>
          <w:sz w:val="24"/>
          <w:szCs w:val="24"/>
          <w:u w:val="single"/>
          <w:lang w:val="it-IT"/>
        </w:rPr>
        <w:t xml:space="preserve">                      </w:t>
      </w:r>
      <w:r w:rsidRPr="004F25A6">
        <w:rPr>
          <w:rFonts w:ascii="Times New Roman" w:hAnsi="Times New Roman" w:cs="Times New Roman"/>
          <w:b/>
          <w:sz w:val="24"/>
          <w:szCs w:val="24"/>
          <w:lang w:val="it-IT"/>
        </w:rPr>
        <w:t>,</w:t>
      </w:r>
      <w:r w:rsidRPr="004F25A6">
        <w:rPr>
          <w:rFonts w:ascii="Times New Roman" w:hAnsi="Times New Roman" w:cs="Times New Roman"/>
          <w:sz w:val="24"/>
          <w:szCs w:val="24"/>
          <w:lang w:val="it-IT"/>
        </w:rPr>
        <w:t xml:space="preserve"> în calitate de </w:t>
      </w:r>
      <w:r w:rsidRPr="004F25A6">
        <w:rPr>
          <w:rFonts w:ascii="Times New Roman" w:hAnsi="Times New Roman" w:cs="Times New Roman"/>
          <w:sz w:val="24"/>
          <w:szCs w:val="24"/>
        </w:rPr>
        <w:t>candidat/ofertant/ofertant asociat/terţ susţinător al candidatului/ofertantului</w:t>
      </w:r>
      <w:r w:rsidRPr="004F25A6">
        <w:rPr>
          <w:rFonts w:ascii="Times New Roman" w:hAnsi="Times New Roman" w:cs="Times New Roman"/>
          <w:sz w:val="24"/>
          <w:szCs w:val="24"/>
          <w:lang w:val="it-IT"/>
        </w:rPr>
        <w:t xml:space="preserve"> la procedura de atribuire prin achiziție directă a contractului de achiziţie publică având ca obiect </w:t>
      </w:r>
      <w:r w:rsidRPr="004F25A6">
        <w:rPr>
          <w:rFonts w:ascii="Times New Roman" w:hAnsi="Times New Roman" w:cs="Times New Roman"/>
          <w:b/>
          <w:sz w:val="24"/>
          <w:szCs w:val="24"/>
          <w:lang w:val="pt-BR"/>
        </w:rPr>
        <w:t>”</w:t>
      </w:r>
      <w:r w:rsidR="00330DB9">
        <w:rPr>
          <w:rFonts w:ascii="Times New Roman" w:hAnsi="Times New Roman" w:cs="Times New Roman"/>
          <w:b/>
          <w:sz w:val="24"/>
          <w:szCs w:val="24"/>
          <w:lang w:val="pt-BR"/>
        </w:rPr>
        <w:t>Furnizare</w:t>
      </w:r>
      <w:r w:rsidR="00B155B8">
        <w:rPr>
          <w:rFonts w:ascii="Times New Roman" w:hAnsi="Times New Roman" w:cs="Times New Roman"/>
          <w:b/>
          <w:sz w:val="24"/>
          <w:szCs w:val="24"/>
          <w:lang w:val="pt-BR"/>
        </w:rPr>
        <w:t xml:space="preserve"> autovehicul</w:t>
      </w:r>
      <w:r w:rsidRPr="004F25A6">
        <w:rPr>
          <w:rFonts w:ascii="Times New Roman" w:hAnsi="Times New Roman" w:cs="Times New Roman"/>
          <w:b/>
          <w:sz w:val="24"/>
          <w:szCs w:val="24"/>
          <w:lang w:val="pt-BR"/>
        </w:rPr>
        <w:t>”</w:t>
      </w:r>
      <w:r w:rsidRPr="004F25A6">
        <w:rPr>
          <w:rFonts w:ascii="Times New Roman" w:hAnsi="Times New Roman" w:cs="Times New Roman"/>
          <w:sz w:val="24"/>
          <w:szCs w:val="24"/>
          <w:lang w:val="pt-BR"/>
        </w:rPr>
        <w:t xml:space="preserve"> </w:t>
      </w:r>
      <w:r w:rsidRPr="004F25A6">
        <w:rPr>
          <w:rFonts w:ascii="Times New Roman" w:hAnsi="Times New Roman" w:cs="Times New Roman"/>
          <w:bCs/>
          <w:sz w:val="24"/>
          <w:szCs w:val="24"/>
        </w:rPr>
        <w:t xml:space="preserve">la obiectivul </w:t>
      </w:r>
      <w:r w:rsidR="008B4FF3">
        <w:rPr>
          <w:rFonts w:ascii="Times New Roman" w:hAnsi="Times New Roman" w:cs="Times New Roman"/>
          <w:bCs/>
          <w:sz w:val="24"/>
          <w:szCs w:val="24"/>
        </w:rPr>
        <w:t>”</w:t>
      </w:r>
      <w:r w:rsidR="008B4FF3" w:rsidRPr="008B4FF3">
        <w:rPr>
          <w:rFonts w:ascii="Times New Roman" w:eastAsia="Arial-BoldMT" w:hAnsi="Times New Roman" w:cs="Times New Roman"/>
          <w:b/>
          <w:bCs/>
          <w:sz w:val="24"/>
          <w:szCs w:val="24"/>
          <w:lang w:val="en-GB"/>
        </w:rPr>
        <w:t>EXTINDERE CLADIRE EXISTENTA P, INFIINTARE CENTRU SOCIAL DE ZI PENTRU PERSOANE VARSTNICE, SI CANTINA SOCIALA</w:t>
      </w:r>
      <w:r w:rsidR="008B4FF3" w:rsidRPr="004F25A6">
        <w:rPr>
          <w:rFonts w:ascii="Times New Roman" w:eastAsia="Arial-BoldMT" w:hAnsi="Times New Roman" w:cs="Times New Roman"/>
          <w:b/>
          <w:bCs/>
          <w:sz w:val="24"/>
          <w:szCs w:val="24"/>
          <w:lang w:val="en-GB"/>
        </w:rPr>
        <w:t xml:space="preserve"> </w:t>
      </w:r>
      <w:r w:rsidRPr="004F25A6">
        <w:rPr>
          <w:rFonts w:ascii="Times New Roman" w:eastAsia="Arial-BoldMT" w:hAnsi="Times New Roman" w:cs="Times New Roman"/>
          <w:b/>
          <w:bCs/>
          <w:sz w:val="24"/>
          <w:szCs w:val="24"/>
          <w:lang w:val="en-GB"/>
        </w:rPr>
        <w:t xml:space="preserve">ÎN LOCALITATEA </w:t>
      </w:r>
      <w:r w:rsidR="008B4FF3">
        <w:rPr>
          <w:rFonts w:ascii="Times New Roman" w:eastAsia="Arial-BoldMT" w:hAnsi="Times New Roman" w:cs="Times New Roman"/>
          <w:b/>
          <w:bCs/>
          <w:sz w:val="24"/>
          <w:szCs w:val="24"/>
          <w:lang w:val="en-GB"/>
        </w:rPr>
        <w:t>DIOSIG</w:t>
      </w:r>
      <w:r w:rsidRPr="004F25A6">
        <w:rPr>
          <w:rFonts w:ascii="Times New Roman" w:eastAsia="Arial-BoldMT" w:hAnsi="Times New Roman" w:cs="Times New Roman"/>
          <w:b/>
          <w:bCs/>
          <w:sz w:val="24"/>
          <w:szCs w:val="24"/>
          <w:lang w:val="en-GB"/>
        </w:rPr>
        <w:t xml:space="preserve">, COMUNA </w:t>
      </w:r>
      <w:r w:rsidR="008B4FF3">
        <w:rPr>
          <w:rFonts w:ascii="Times New Roman" w:eastAsia="Arial-BoldMT" w:hAnsi="Times New Roman" w:cs="Times New Roman"/>
          <w:b/>
          <w:bCs/>
          <w:sz w:val="24"/>
          <w:szCs w:val="24"/>
          <w:lang w:val="en-GB"/>
        </w:rPr>
        <w:t>DIOSIG</w:t>
      </w:r>
      <w:r w:rsidRPr="004F25A6">
        <w:rPr>
          <w:rFonts w:ascii="Times New Roman" w:eastAsia="Arial-BoldMT" w:hAnsi="Times New Roman" w:cs="Times New Roman"/>
          <w:b/>
          <w:bCs/>
          <w:sz w:val="24"/>
          <w:szCs w:val="24"/>
          <w:lang w:val="en-GB"/>
        </w:rPr>
        <w:t>, JUDEȚUL BIHOR”</w:t>
      </w:r>
      <w:r w:rsidRPr="004F25A6">
        <w:rPr>
          <w:rFonts w:ascii="Times New Roman" w:hAnsi="Times New Roman" w:cs="Times New Roman"/>
          <w:b/>
          <w:sz w:val="24"/>
          <w:szCs w:val="24"/>
          <w:lang w:val="it-IT"/>
        </w:rPr>
        <w:t>,</w:t>
      </w:r>
      <w:r w:rsidRPr="004F25A6">
        <w:rPr>
          <w:rFonts w:ascii="Times New Roman" w:hAnsi="Times New Roman" w:cs="Times New Roman"/>
          <w:b/>
          <w:color w:val="000000"/>
          <w:sz w:val="24"/>
          <w:szCs w:val="24"/>
          <w:lang w:val="pt-BR"/>
        </w:rPr>
        <w:t xml:space="preserve"> </w:t>
      </w:r>
      <w:r w:rsidRPr="004F25A6">
        <w:rPr>
          <w:rFonts w:ascii="Times New Roman" w:hAnsi="Times New Roman" w:cs="Times New Roman"/>
          <w:b/>
          <w:sz w:val="24"/>
          <w:szCs w:val="24"/>
          <w:lang w:val="pt-BR"/>
        </w:rPr>
        <w:t xml:space="preserve">COD </w:t>
      </w:r>
      <w:r w:rsidR="00602B33">
        <w:rPr>
          <w:rFonts w:ascii="Times New Roman" w:hAnsi="Times New Roman" w:cs="Times New Roman"/>
          <w:b/>
          <w:sz w:val="24"/>
          <w:szCs w:val="24"/>
          <w:lang w:val="pt-BR"/>
        </w:rPr>
        <w:t xml:space="preserve">CPV </w:t>
      </w:r>
      <w:r w:rsidR="008B4FF3" w:rsidRPr="008B4FF3">
        <w:rPr>
          <w:rFonts w:ascii="Times New Roman" w:hAnsi="Times New Roman" w:cs="Times New Roman"/>
          <w:b/>
          <w:sz w:val="24"/>
          <w:szCs w:val="24"/>
          <w:lang w:val="pt-BR"/>
        </w:rPr>
        <w:t>34144000-8 Autovehicule cu utilizare speciala (Rev.2)</w:t>
      </w:r>
      <w:r w:rsidR="00602B33">
        <w:rPr>
          <w:rFonts w:ascii="Times New Roman" w:eastAsia="Calibri" w:hAnsi="Times New Roman" w:cs="Times New Roman"/>
          <w:sz w:val="24"/>
          <w:szCs w:val="24"/>
          <w:lang w:val="ro-RO" w:eastAsia="en-US"/>
        </w:rPr>
        <w:t xml:space="preserve"> </w:t>
      </w:r>
      <w:r w:rsidRPr="004F25A6">
        <w:rPr>
          <w:rFonts w:ascii="Times New Roman" w:hAnsi="Times New Roman" w:cs="Times New Roman"/>
          <w:sz w:val="24"/>
          <w:szCs w:val="24"/>
          <w:lang w:val="it-IT"/>
        </w:rPr>
        <w:t>la data de</w:t>
      </w:r>
      <w:r w:rsidR="00765EFE">
        <w:rPr>
          <w:rFonts w:ascii="Times New Roman" w:hAnsi="Times New Roman" w:cs="Times New Roman"/>
          <w:b/>
          <w:sz w:val="24"/>
          <w:szCs w:val="24"/>
          <w:u w:val="single"/>
          <w:lang w:val="it-IT"/>
        </w:rPr>
        <w:t xml:space="preserve">                    </w:t>
      </w:r>
      <w:r w:rsidRPr="004F25A6">
        <w:rPr>
          <w:rFonts w:ascii="Times New Roman" w:hAnsi="Times New Roman" w:cs="Times New Roman"/>
          <w:sz w:val="24"/>
          <w:szCs w:val="24"/>
          <w:lang w:val="it-IT"/>
        </w:rPr>
        <w:t>, organizată de</w:t>
      </w:r>
      <w:r w:rsidR="00765EFE">
        <w:rPr>
          <w:rFonts w:ascii="Times New Roman" w:hAnsi="Times New Roman" w:cs="Times New Roman"/>
          <w:b/>
          <w:sz w:val="24"/>
          <w:szCs w:val="24"/>
          <w:u w:val="single"/>
        </w:rPr>
        <w:t xml:space="preserve">                          </w:t>
      </w:r>
      <w:r w:rsidRPr="004F25A6">
        <w:rPr>
          <w:rFonts w:ascii="Times New Roman" w:hAnsi="Times New Roman" w:cs="Times New Roman"/>
          <w:sz w:val="24"/>
          <w:szCs w:val="24"/>
        </w:rPr>
        <w:t>,</w:t>
      </w:r>
      <w:r w:rsidRPr="004F25A6">
        <w:rPr>
          <w:rFonts w:ascii="Times New Roman" w:hAnsi="Times New Roman" w:cs="Times New Roman"/>
          <w:sz w:val="24"/>
          <w:szCs w:val="24"/>
          <w:lang w:val="it-IT"/>
        </w:rPr>
        <w:t xml:space="preserve"> </w:t>
      </w:r>
      <w:r w:rsidRPr="004F25A6">
        <w:rPr>
          <w:rFonts w:ascii="Times New Roman" w:hAnsi="Times New Roman" w:cs="Times New Roman"/>
          <w:sz w:val="24"/>
          <w:szCs w:val="24"/>
        </w:rPr>
        <w:t xml:space="preserve">declar pe propria răspundere, sub sancţiunea excluderii din procedura de achiziţie publică şi sub sancţiunile aplicabile faptei de fals în acte publice, că nu mă aflu în situaţiile prevăzute la </w:t>
      </w:r>
      <w:r w:rsidRPr="004F25A6">
        <w:rPr>
          <w:rFonts w:ascii="Times New Roman" w:hAnsi="Times New Roman" w:cs="Times New Roman"/>
          <w:b/>
          <w:sz w:val="24"/>
          <w:szCs w:val="24"/>
        </w:rPr>
        <w:t>art. 164 din Legea 98/2016.</w:t>
      </w:r>
    </w:p>
    <w:p w:rsidR="00D43AAD" w:rsidRPr="004F25A6" w:rsidRDefault="00D43AAD" w:rsidP="00D43AAD">
      <w:pPr>
        <w:autoSpaceDN w:val="0"/>
        <w:adjustRightInd w:val="0"/>
        <w:jc w:val="both"/>
        <w:rPr>
          <w:rFonts w:ascii="Times New Roman" w:hAnsi="Times New Roman" w:cs="Times New Roman"/>
          <w:b/>
          <w:sz w:val="24"/>
          <w:szCs w:val="24"/>
          <w:u w:val="single"/>
        </w:rPr>
      </w:pPr>
      <w:r w:rsidRPr="004F25A6">
        <w:rPr>
          <w:rFonts w:ascii="Times New Roman" w:hAnsi="Times New Roman" w:cs="Times New Roman"/>
          <w:b/>
          <w:sz w:val="24"/>
          <w:szCs w:val="24"/>
        </w:rPr>
        <w:tab/>
      </w:r>
      <w:r w:rsidRPr="004F25A6">
        <w:rPr>
          <w:rFonts w:ascii="Times New Roman" w:hAnsi="Times New Roman" w:cs="Times New Roman"/>
          <w:b/>
          <w:sz w:val="24"/>
          <w:szCs w:val="24"/>
          <w:u w:val="single"/>
        </w:rPr>
        <w:t>Motive de excludere a candidatului/ofertantului</w:t>
      </w:r>
    </w:p>
    <w:p w:rsidR="00D43AAD" w:rsidRPr="004F25A6" w:rsidRDefault="00D43AAD" w:rsidP="00D43AAD">
      <w:pPr>
        <w:pStyle w:val="Default"/>
        <w:jc w:val="both"/>
        <w:rPr>
          <w:b/>
        </w:rPr>
      </w:pPr>
      <w:r w:rsidRPr="004F25A6">
        <w:rPr>
          <w:b/>
        </w:rPr>
        <w:t>ART. 164 din Legea 98/2016</w:t>
      </w:r>
    </w:p>
    <w:p w:rsidR="00D43AAD" w:rsidRPr="004F25A6" w:rsidRDefault="00D43AAD" w:rsidP="00D43AAD">
      <w:pPr>
        <w:pStyle w:val="Default"/>
        <w:jc w:val="both"/>
      </w:pPr>
      <w:r w:rsidRPr="004F25A6">
        <w:t xml:space="preserve">(1)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 </w:t>
      </w:r>
    </w:p>
    <w:p w:rsidR="00D43AAD" w:rsidRPr="004F25A6" w:rsidRDefault="00D43AAD" w:rsidP="00D43AAD">
      <w:pPr>
        <w:pStyle w:val="Default"/>
        <w:jc w:val="both"/>
        <w:rPr>
          <w:color w:val="auto"/>
        </w:rPr>
      </w:pPr>
      <w:r w:rsidRPr="004F25A6">
        <w:t xml:space="preserve">a) constituirea unui grup infracţional organizat, prevăzută de art. 367 din Legea nr. 286/2009 privind Codul penal, cu modificările şi completările ulterioare, sau de dispoziţiile corespunzătoare </w:t>
      </w:r>
      <w:r w:rsidRPr="004F25A6">
        <w:rPr>
          <w:color w:val="auto"/>
        </w:rPr>
        <w:t xml:space="preserve">ale legislaţiei penale a statului în care respectivul operator economic a fost condamnat; </w:t>
      </w:r>
    </w:p>
    <w:p w:rsidR="00D43AAD" w:rsidRPr="004F25A6" w:rsidRDefault="00D43AAD" w:rsidP="00D43AAD">
      <w:pPr>
        <w:pStyle w:val="Default"/>
        <w:jc w:val="both"/>
        <w:rPr>
          <w:color w:val="auto"/>
        </w:rPr>
      </w:pPr>
      <w:r w:rsidRPr="004F25A6">
        <w:rPr>
          <w:color w:val="auto"/>
        </w:rPr>
        <w:t xml:space="preserve">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D43AAD" w:rsidRPr="004F25A6" w:rsidRDefault="00D43AAD" w:rsidP="00D43AAD">
      <w:pPr>
        <w:pStyle w:val="Default"/>
        <w:jc w:val="both"/>
        <w:rPr>
          <w:color w:val="auto"/>
        </w:rPr>
      </w:pPr>
      <w:r w:rsidRPr="004F25A6">
        <w:rPr>
          <w:color w:val="auto"/>
        </w:rPr>
        <w:t xml:space="preserve">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 </w:t>
      </w:r>
    </w:p>
    <w:p w:rsidR="00D43AAD" w:rsidRPr="004F25A6" w:rsidRDefault="00D43AAD" w:rsidP="00D43AAD">
      <w:pPr>
        <w:pStyle w:val="Default"/>
        <w:jc w:val="both"/>
        <w:rPr>
          <w:color w:val="auto"/>
        </w:rPr>
      </w:pPr>
      <w:r w:rsidRPr="004F25A6">
        <w:rPr>
          <w:color w:val="auto"/>
        </w:rPr>
        <w:t xml:space="preserve">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 </w:t>
      </w:r>
    </w:p>
    <w:p w:rsidR="00D43AAD" w:rsidRPr="004F25A6" w:rsidRDefault="00D43AAD" w:rsidP="00D43AAD">
      <w:pPr>
        <w:pStyle w:val="Default"/>
        <w:jc w:val="both"/>
        <w:rPr>
          <w:color w:val="auto"/>
        </w:rPr>
      </w:pPr>
      <w:r w:rsidRPr="004F25A6">
        <w:rPr>
          <w:color w:val="auto"/>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D43AAD" w:rsidRPr="004F25A6" w:rsidRDefault="00D43AAD" w:rsidP="00D43AAD">
      <w:pPr>
        <w:pStyle w:val="Default"/>
        <w:jc w:val="both"/>
        <w:rPr>
          <w:color w:val="auto"/>
        </w:rPr>
      </w:pPr>
      <w:r w:rsidRPr="004F25A6">
        <w:rPr>
          <w:color w:val="auto"/>
        </w:rPr>
        <w:t xml:space="preserve">f) traficul şi exploatarea persoanelor vulnerabile, prevăzute de art. 209 - 217 din Legea nr. 286/2009, cu modificările şi completările ulterioare, sau de dispoziţiile corespunzătoare ale legislaţiei penale a statului în care respectivul operator economic a fost condamnat; </w:t>
      </w:r>
    </w:p>
    <w:p w:rsidR="00D43AAD" w:rsidRPr="004F25A6" w:rsidRDefault="00D43AAD" w:rsidP="00D43AAD">
      <w:pPr>
        <w:pStyle w:val="Default"/>
        <w:jc w:val="both"/>
        <w:rPr>
          <w:color w:val="auto"/>
        </w:rPr>
      </w:pPr>
      <w:r w:rsidRPr="004F25A6">
        <w:rPr>
          <w:color w:val="auto"/>
        </w:rPr>
        <w:t xml:space="preserve">g) fraudă, în sensul articolului 1 din Convenţia privind protejarea intereselor financiare ale Comunităţilor Europene din 27 noiembrie 1995. </w:t>
      </w:r>
    </w:p>
    <w:p w:rsidR="00D43AAD" w:rsidRPr="004F25A6" w:rsidRDefault="00D43AAD" w:rsidP="00D43AAD">
      <w:pPr>
        <w:autoSpaceDN w:val="0"/>
        <w:adjustRightInd w:val="0"/>
        <w:jc w:val="both"/>
        <w:rPr>
          <w:rFonts w:ascii="Times New Roman" w:hAnsi="Times New Roman" w:cs="Times New Roman"/>
          <w:sz w:val="24"/>
          <w:szCs w:val="24"/>
        </w:rPr>
      </w:pPr>
      <w:r w:rsidRPr="004F25A6">
        <w:rPr>
          <w:rFonts w:ascii="Times New Roman" w:hAnsi="Times New Roman" w:cs="Times New Roman"/>
          <w:sz w:val="24"/>
          <w:szCs w:val="24"/>
        </w:rPr>
        <w:t xml:space="preserve">(2) Obligaţia de a exclude din procedura de atribuire un operator economic, în conformitate cu dispoziţiile alin. (1), se aplică şi în cazul în care persoana condamnată printr-o hotărâre definitivă este </w:t>
      </w:r>
      <w:r w:rsidRPr="004F25A6">
        <w:rPr>
          <w:rFonts w:ascii="Times New Roman" w:hAnsi="Times New Roman" w:cs="Times New Roman"/>
          <w:sz w:val="24"/>
          <w:szCs w:val="24"/>
        </w:rPr>
        <w:lastRenderedPageBreak/>
        <w:t>membru al organului de administrare, de conducere sau de supraveghere al respectivului operator economic sau are putere de reprezentare, de decizie sau de control în cadrul acestuia.</w:t>
      </w:r>
    </w:p>
    <w:p w:rsidR="00D43AAD" w:rsidRPr="004F25A6" w:rsidRDefault="00D43AAD" w:rsidP="00D43AAD">
      <w:pPr>
        <w:jc w:val="both"/>
        <w:rPr>
          <w:rFonts w:ascii="Times New Roman" w:hAnsi="Times New Roman" w:cs="Times New Roman"/>
          <w:sz w:val="24"/>
          <w:szCs w:val="24"/>
          <w:lang w:val="ro-RO"/>
        </w:rPr>
      </w:pPr>
      <w:r w:rsidRPr="004F25A6">
        <w:rPr>
          <w:rFonts w:ascii="Times New Roman" w:hAnsi="Times New Roman" w:cs="Times New Roman"/>
          <w:sz w:val="24"/>
          <w:szCs w:val="24"/>
          <w:lang w:val="ro-RO"/>
        </w:rPr>
        <w:t xml:space="preserve"> Înteleg că autoritatea contractantă are dreptul de a solicita, în scopul verificării şi confirmării declaratiilor, orice documente doveditoare de care dispun.</w:t>
      </w:r>
    </w:p>
    <w:p w:rsidR="00D43AAD" w:rsidRPr="004F25A6" w:rsidRDefault="00D43AAD" w:rsidP="00D43AAD">
      <w:pPr>
        <w:jc w:val="both"/>
        <w:rPr>
          <w:rFonts w:ascii="Times New Roman" w:hAnsi="Times New Roman" w:cs="Times New Roman"/>
          <w:sz w:val="24"/>
          <w:szCs w:val="24"/>
          <w:lang w:val="ro-RO"/>
        </w:rPr>
      </w:pPr>
      <w:r w:rsidRPr="004F25A6">
        <w:rPr>
          <w:rFonts w:ascii="Times New Roman" w:hAnsi="Times New Roman" w:cs="Times New Roman"/>
          <w:sz w:val="24"/>
          <w:szCs w:val="24"/>
          <w:lang w:val="ro-RO"/>
        </w:rPr>
        <w:t xml:space="preserve"> Declar pe propria răspundere sub sancţiunea excluderii din procedura de achiziţie publică şi sub sancţiunile aplicabile faptei de fals în acte publice că în organele de administrare, de conducere sau de supraveghere ale </w:t>
      </w:r>
      <w:r w:rsidRPr="00765EFE">
        <w:rPr>
          <w:rFonts w:ascii="Times New Roman" w:hAnsi="Times New Roman" w:cs="Times New Roman"/>
          <w:b/>
          <w:sz w:val="24"/>
          <w:szCs w:val="24"/>
          <w:lang w:val="ro-RO"/>
        </w:rPr>
        <w:t xml:space="preserve">________________ </w:t>
      </w:r>
      <w:r w:rsidRPr="00765EFE">
        <w:rPr>
          <w:rFonts w:ascii="Times New Roman" w:hAnsi="Times New Roman" w:cs="Times New Roman"/>
          <w:sz w:val="24"/>
          <w:szCs w:val="24"/>
          <w:lang w:val="ro-RO"/>
        </w:rPr>
        <w:t>nu sunt</w:t>
      </w:r>
      <w:r w:rsidRPr="004F25A6">
        <w:rPr>
          <w:rFonts w:ascii="Times New Roman" w:hAnsi="Times New Roman" w:cs="Times New Roman"/>
          <w:sz w:val="24"/>
          <w:szCs w:val="24"/>
          <w:lang w:val="ro-RO"/>
        </w:rPr>
        <w:t xml:space="preserve"> persoane condamnate printr-o hotărâre definitivă pentru infracțiunile menționate mai sus.</w:t>
      </w:r>
    </w:p>
    <w:p w:rsidR="00D43AAD" w:rsidRPr="004F25A6" w:rsidRDefault="00D43AAD" w:rsidP="00D43AAD">
      <w:pPr>
        <w:jc w:val="both"/>
        <w:rPr>
          <w:rFonts w:ascii="Times New Roman" w:hAnsi="Times New Roman" w:cs="Times New Roman"/>
          <w:sz w:val="24"/>
          <w:szCs w:val="24"/>
          <w:lang w:val="ro-RO"/>
        </w:rPr>
      </w:pPr>
      <w:r w:rsidRPr="004F25A6">
        <w:rPr>
          <w:rFonts w:ascii="Times New Roman" w:hAnsi="Times New Roman" w:cs="Times New Roman"/>
          <w:sz w:val="24"/>
          <w:szCs w:val="24"/>
          <w:lang w:val="ro-RO"/>
        </w:rPr>
        <w:t xml:space="preserve">Declar pe propria răspundere sub sancţiunea excluderii din procedura de achiziţie publică şi sub sancţiunile aplicabile faptei de fals în acte publice că în </w:t>
      </w:r>
      <w:r w:rsidRPr="00765EFE">
        <w:rPr>
          <w:rFonts w:ascii="Times New Roman" w:hAnsi="Times New Roman" w:cs="Times New Roman"/>
          <w:sz w:val="24"/>
          <w:szCs w:val="24"/>
          <w:lang w:val="ro-RO"/>
        </w:rPr>
        <w:t xml:space="preserve">cadrul </w:t>
      </w:r>
      <w:r w:rsidRPr="00765EFE">
        <w:rPr>
          <w:rFonts w:ascii="Times New Roman" w:hAnsi="Times New Roman" w:cs="Times New Roman"/>
          <w:b/>
          <w:sz w:val="24"/>
          <w:szCs w:val="24"/>
          <w:lang w:val="ro-RO"/>
        </w:rPr>
        <w:t>________________________</w:t>
      </w:r>
      <w:r w:rsidRPr="004F25A6">
        <w:rPr>
          <w:rFonts w:ascii="Times New Roman" w:hAnsi="Times New Roman" w:cs="Times New Roman"/>
          <w:sz w:val="24"/>
          <w:szCs w:val="24"/>
          <w:lang w:val="ro-RO"/>
        </w:rPr>
        <w:t xml:space="preserve"> nu sunt persoane condamnate printr-o hotărâre definitivă care să dețină putere de reprezentare, de decizie sau de control pentru infracțiunile menționate mai sus.</w:t>
      </w:r>
    </w:p>
    <w:p w:rsidR="00D43AAD" w:rsidRPr="004F25A6" w:rsidRDefault="00D43AAD" w:rsidP="00D43AAD">
      <w:pPr>
        <w:ind w:firstLine="720"/>
        <w:jc w:val="both"/>
        <w:rPr>
          <w:rFonts w:ascii="Times New Roman" w:hAnsi="Times New Roman" w:cs="Times New Roman"/>
          <w:sz w:val="24"/>
          <w:szCs w:val="24"/>
          <w:lang w:val="ro-RO"/>
        </w:rPr>
      </w:pPr>
      <w:r w:rsidRPr="004F25A6">
        <w:rPr>
          <w:rFonts w:ascii="Times New Roman" w:hAnsi="Times New Roman" w:cs="Times New Roman"/>
          <w:sz w:val="24"/>
          <w:szCs w:val="24"/>
          <w:lang w:val="ro-RO"/>
        </w:rPr>
        <w:t>În cazul în care această declaraţie nu este conformă cu realitatea sunt pasibil de încălcarea prevederilor legislației penale privind falsul în declarații.</w:t>
      </w:r>
    </w:p>
    <w:p w:rsidR="00D43AAD" w:rsidRPr="004F25A6" w:rsidRDefault="00D43AAD" w:rsidP="00D43AAD">
      <w:pPr>
        <w:jc w:val="both"/>
        <w:rPr>
          <w:rFonts w:ascii="Times New Roman" w:hAnsi="Times New Roman" w:cs="Times New Roman"/>
          <w:sz w:val="24"/>
          <w:szCs w:val="24"/>
          <w:lang w:val="ro-RO"/>
        </w:rPr>
      </w:pPr>
      <w:r w:rsidRPr="004F25A6">
        <w:rPr>
          <w:rFonts w:ascii="Times New Roman" w:hAnsi="Times New Roman" w:cs="Times New Roman"/>
          <w:sz w:val="24"/>
          <w:szCs w:val="24"/>
          <w:lang w:val="ro-RO"/>
        </w:rPr>
        <w:tab/>
        <w:t>Totodată, declar că am luat la cunoştinţă de prevederile art. 326 «Falsul în Declaraţii» din Codul Penal referitor la «Declararea necorespunzătoare a adevărului, făcută unui organ sau instituţii de stat ori unei alte unităţi dintre cele la care se referă la art. 175,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D43AAD" w:rsidRPr="004F25A6" w:rsidRDefault="00D43AAD" w:rsidP="00D43AAD">
      <w:pPr>
        <w:jc w:val="both"/>
        <w:rPr>
          <w:rFonts w:ascii="Times New Roman" w:hAnsi="Times New Roman" w:cs="Times New Roman"/>
          <w:sz w:val="24"/>
          <w:szCs w:val="24"/>
          <w:lang w:val="ro-RO"/>
        </w:rPr>
      </w:pPr>
      <w:r w:rsidRPr="004F25A6">
        <w:rPr>
          <w:rFonts w:ascii="Times New Roman" w:hAnsi="Times New Roman" w:cs="Times New Roman"/>
          <w:sz w:val="24"/>
          <w:szCs w:val="24"/>
          <w:lang w:val="ro-RO"/>
        </w:rPr>
        <w:tab/>
      </w:r>
    </w:p>
    <w:p w:rsidR="00D43AAD" w:rsidRPr="004F25A6" w:rsidRDefault="00D43AAD" w:rsidP="00D43AAD">
      <w:pPr>
        <w:jc w:val="both"/>
        <w:rPr>
          <w:rFonts w:ascii="Times New Roman" w:hAnsi="Times New Roman" w:cs="Times New Roman"/>
          <w:sz w:val="24"/>
          <w:szCs w:val="24"/>
          <w:lang w:val="ro-RO"/>
        </w:rPr>
      </w:pPr>
      <w:r w:rsidRPr="004F25A6">
        <w:rPr>
          <w:rFonts w:ascii="Times New Roman" w:hAnsi="Times New Roman" w:cs="Times New Roman"/>
          <w:sz w:val="24"/>
          <w:szCs w:val="24"/>
          <w:lang w:val="ro-RO"/>
        </w:rPr>
        <w:tab/>
        <w:t>Data completării ......................</w:t>
      </w:r>
    </w:p>
    <w:p w:rsidR="00D43AAD" w:rsidRPr="004F25A6" w:rsidRDefault="00D43AAD" w:rsidP="00D43AAD">
      <w:pPr>
        <w:rPr>
          <w:rFonts w:ascii="Times New Roman" w:hAnsi="Times New Roman" w:cs="Times New Roman"/>
          <w:sz w:val="24"/>
          <w:szCs w:val="24"/>
          <w:lang w:val="ro-RO"/>
        </w:rPr>
      </w:pPr>
    </w:p>
    <w:p w:rsidR="00D43AAD" w:rsidRPr="004F25A6" w:rsidRDefault="00D43AAD" w:rsidP="00D43AAD">
      <w:pPr>
        <w:jc w:val="center"/>
        <w:rPr>
          <w:rFonts w:ascii="Times New Roman" w:hAnsi="Times New Roman" w:cs="Times New Roman"/>
          <w:sz w:val="24"/>
          <w:szCs w:val="24"/>
          <w:lang w:val="ro-RO"/>
        </w:rPr>
      </w:pPr>
      <w:r w:rsidRPr="004F25A6">
        <w:rPr>
          <w:rFonts w:ascii="Times New Roman" w:hAnsi="Times New Roman" w:cs="Times New Roman"/>
          <w:sz w:val="24"/>
          <w:szCs w:val="24"/>
          <w:lang w:val="ro-RO"/>
        </w:rPr>
        <w:t>_____________________________</w:t>
      </w:r>
    </w:p>
    <w:p w:rsidR="00D43AAD" w:rsidRPr="004F25A6" w:rsidRDefault="00D43AAD" w:rsidP="00D43AAD">
      <w:pPr>
        <w:jc w:val="center"/>
        <w:rPr>
          <w:rFonts w:ascii="Times New Roman" w:hAnsi="Times New Roman" w:cs="Times New Roman"/>
          <w:sz w:val="24"/>
          <w:szCs w:val="24"/>
          <w:lang w:val="ro-RO"/>
        </w:rPr>
      </w:pPr>
      <w:r w:rsidRPr="004F25A6">
        <w:rPr>
          <w:rFonts w:ascii="Times New Roman" w:hAnsi="Times New Roman" w:cs="Times New Roman"/>
          <w:sz w:val="24"/>
          <w:szCs w:val="24"/>
          <w:lang w:val="ro-RO"/>
        </w:rPr>
        <w:t>_________________</w:t>
      </w:r>
    </w:p>
    <w:p w:rsidR="00D43AAD" w:rsidRPr="004F25A6" w:rsidRDefault="00D43AAD" w:rsidP="00D43AAD">
      <w:pPr>
        <w:jc w:val="center"/>
        <w:rPr>
          <w:rFonts w:ascii="Times New Roman" w:hAnsi="Times New Roman" w:cs="Times New Roman"/>
          <w:sz w:val="24"/>
          <w:szCs w:val="24"/>
          <w:lang w:val="ro-RO"/>
        </w:rPr>
      </w:pPr>
      <w:r w:rsidRPr="004F25A6">
        <w:rPr>
          <w:rFonts w:ascii="Times New Roman" w:hAnsi="Times New Roman" w:cs="Times New Roman"/>
          <w:sz w:val="24"/>
          <w:szCs w:val="24"/>
          <w:lang w:val="ro-RO"/>
        </w:rPr>
        <w:t>(semnătura autorizată)</w:t>
      </w:r>
    </w:p>
    <w:p w:rsidR="00D43AAD" w:rsidRPr="004F25A6" w:rsidRDefault="00D43AAD" w:rsidP="00D43AAD">
      <w:pPr>
        <w:ind w:firstLine="720"/>
        <w:jc w:val="center"/>
        <w:rPr>
          <w:rFonts w:ascii="Times New Roman" w:hAnsi="Times New Roman" w:cs="Times New Roman"/>
          <w:iCs/>
          <w:sz w:val="24"/>
          <w:szCs w:val="24"/>
          <w:lang w:val="ro-RO"/>
        </w:rPr>
      </w:pPr>
    </w:p>
    <w:p w:rsidR="00D43AAD" w:rsidRPr="004F25A6" w:rsidRDefault="00D43AAD" w:rsidP="00D43AAD">
      <w:pPr>
        <w:ind w:firstLine="720"/>
        <w:jc w:val="center"/>
        <w:rPr>
          <w:rFonts w:ascii="Times New Roman" w:hAnsi="Times New Roman" w:cs="Times New Roman"/>
          <w:iCs/>
          <w:sz w:val="24"/>
          <w:szCs w:val="24"/>
          <w:lang w:val="ro-RO"/>
        </w:rPr>
      </w:pPr>
    </w:p>
    <w:p w:rsidR="00D43AAD" w:rsidRPr="004F25A6" w:rsidRDefault="00D43AAD" w:rsidP="00D43AAD">
      <w:pPr>
        <w:ind w:firstLine="720"/>
        <w:jc w:val="center"/>
        <w:rPr>
          <w:rFonts w:ascii="Times New Roman" w:hAnsi="Times New Roman" w:cs="Times New Roman"/>
          <w:iCs/>
          <w:sz w:val="24"/>
          <w:szCs w:val="24"/>
          <w:lang w:val="ro-RO"/>
        </w:rPr>
      </w:pPr>
    </w:p>
    <w:p w:rsidR="00D43AAD" w:rsidRPr="004F25A6" w:rsidRDefault="00D43AAD" w:rsidP="00D43AAD">
      <w:pPr>
        <w:ind w:firstLine="720"/>
        <w:jc w:val="center"/>
        <w:rPr>
          <w:rFonts w:ascii="Times New Roman" w:hAnsi="Times New Roman" w:cs="Times New Roman"/>
          <w:iCs/>
          <w:sz w:val="24"/>
          <w:szCs w:val="24"/>
          <w:lang w:val="ro-RO"/>
        </w:rPr>
      </w:pPr>
    </w:p>
    <w:p w:rsidR="00D43AAD" w:rsidRPr="004F25A6" w:rsidRDefault="00D43AAD" w:rsidP="00D43AAD">
      <w:pPr>
        <w:ind w:firstLine="720"/>
        <w:jc w:val="center"/>
        <w:rPr>
          <w:rFonts w:ascii="Times New Roman" w:hAnsi="Times New Roman" w:cs="Times New Roman"/>
          <w:iCs/>
          <w:sz w:val="24"/>
          <w:szCs w:val="24"/>
          <w:lang w:val="ro-RO"/>
        </w:rPr>
      </w:pPr>
    </w:p>
    <w:p w:rsidR="00D43AAD" w:rsidRPr="004F25A6" w:rsidRDefault="00D43AAD" w:rsidP="00D43AAD">
      <w:pPr>
        <w:ind w:firstLine="720"/>
        <w:jc w:val="center"/>
        <w:rPr>
          <w:rFonts w:ascii="Times New Roman" w:hAnsi="Times New Roman" w:cs="Times New Roman"/>
          <w:iCs/>
          <w:sz w:val="24"/>
          <w:szCs w:val="24"/>
          <w:lang w:val="ro-RO"/>
        </w:rPr>
      </w:pPr>
    </w:p>
    <w:p w:rsidR="00D43AAD" w:rsidRPr="004F25A6" w:rsidRDefault="00D43AAD" w:rsidP="00D43AAD">
      <w:pPr>
        <w:ind w:firstLine="720"/>
        <w:jc w:val="center"/>
        <w:rPr>
          <w:rFonts w:ascii="Times New Roman" w:hAnsi="Times New Roman" w:cs="Times New Roman"/>
          <w:iCs/>
          <w:sz w:val="24"/>
          <w:szCs w:val="24"/>
          <w:lang w:val="ro-RO"/>
        </w:rPr>
      </w:pPr>
    </w:p>
    <w:p w:rsidR="00D43AAD" w:rsidRPr="004F25A6" w:rsidRDefault="00D43AAD" w:rsidP="00D43AAD">
      <w:pPr>
        <w:ind w:firstLine="720"/>
        <w:jc w:val="center"/>
        <w:rPr>
          <w:rFonts w:ascii="Times New Roman" w:hAnsi="Times New Roman" w:cs="Times New Roman"/>
          <w:iCs/>
          <w:sz w:val="24"/>
          <w:szCs w:val="24"/>
          <w:lang w:val="ro-RO"/>
        </w:rPr>
      </w:pPr>
    </w:p>
    <w:p w:rsidR="00D43AAD" w:rsidRPr="004F25A6" w:rsidRDefault="00D43AAD" w:rsidP="00D43AAD">
      <w:pPr>
        <w:ind w:firstLine="720"/>
        <w:jc w:val="center"/>
        <w:rPr>
          <w:rFonts w:ascii="Times New Roman" w:hAnsi="Times New Roman" w:cs="Times New Roman"/>
          <w:iCs/>
          <w:sz w:val="24"/>
          <w:szCs w:val="24"/>
          <w:lang w:val="ro-RO"/>
        </w:rPr>
      </w:pPr>
    </w:p>
    <w:p w:rsidR="00D43AAD" w:rsidRPr="004F25A6" w:rsidRDefault="00D43AAD" w:rsidP="00D43AAD">
      <w:pPr>
        <w:ind w:firstLine="720"/>
        <w:jc w:val="center"/>
        <w:rPr>
          <w:rFonts w:ascii="Times New Roman" w:hAnsi="Times New Roman" w:cs="Times New Roman"/>
          <w:iCs/>
          <w:sz w:val="24"/>
          <w:szCs w:val="24"/>
          <w:lang w:val="ro-RO"/>
        </w:rPr>
      </w:pPr>
    </w:p>
    <w:p w:rsidR="00D43AAD" w:rsidRPr="004F25A6" w:rsidRDefault="00D43AAD" w:rsidP="00D43AAD">
      <w:pPr>
        <w:ind w:firstLine="720"/>
        <w:jc w:val="center"/>
        <w:rPr>
          <w:rFonts w:ascii="Times New Roman" w:hAnsi="Times New Roman" w:cs="Times New Roman"/>
          <w:iCs/>
          <w:sz w:val="24"/>
          <w:szCs w:val="24"/>
          <w:lang w:val="ro-RO"/>
        </w:rPr>
      </w:pPr>
    </w:p>
    <w:p w:rsidR="00D43AAD" w:rsidRPr="004F25A6" w:rsidRDefault="00D43AAD" w:rsidP="00D43AAD">
      <w:pPr>
        <w:ind w:firstLine="720"/>
        <w:jc w:val="center"/>
        <w:rPr>
          <w:rFonts w:ascii="Times New Roman" w:hAnsi="Times New Roman" w:cs="Times New Roman"/>
          <w:iCs/>
          <w:sz w:val="24"/>
          <w:szCs w:val="24"/>
          <w:lang w:val="ro-RO"/>
        </w:rPr>
      </w:pPr>
    </w:p>
    <w:p w:rsidR="00D43AAD" w:rsidRPr="004F25A6" w:rsidRDefault="00D43AAD" w:rsidP="00D43AAD">
      <w:pPr>
        <w:ind w:firstLine="720"/>
        <w:jc w:val="center"/>
        <w:rPr>
          <w:rFonts w:ascii="Times New Roman" w:hAnsi="Times New Roman" w:cs="Times New Roman"/>
          <w:iCs/>
          <w:sz w:val="24"/>
          <w:szCs w:val="24"/>
          <w:lang w:val="ro-RO"/>
        </w:rPr>
      </w:pPr>
    </w:p>
    <w:p w:rsidR="00D43AAD" w:rsidRPr="004F25A6" w:rsidRDefault="00D43AAD" w:rsidP="00D43AAD">
      <w:pPr>
        <w:ind w:firstLine="720"/>
        <w:jc w:val="center"/>
        <w:rPr>
          <w:rFonts w:ascii="Times New Roman" w:hAnsi="Times New Roman" w:cs="Times New Roman"/>
          <w:iCs/>
          <w:sz w:val="24"/>
          <w:szCs w:val="24"/>
          <w:lang w:val="ro-RO"/>
        </w:rPr>
      </w:pPr>
    </w:p>
    <w:p w:rsidR="00D43AAD" w:rsidRPr="004F25A6" w:rsidRDefault="00D43AAD" w:rsidP="00D43AAD">
      <w:pPr>
        <w:rPr>
          <w:rFonts w:ascii="Times New Roman" w:hAnsi="Times New Roman" w:cs="Times New Roman"/>
          <w:iCs/>
          <w:sz w:val="24"/>
          <w:szCs w:val="24"/>
          <w:lang w:val="ro-RO"/>
        </w:rPr>
      </w:pPr>
      <w:r w:rsidRPr="004F25A6">
        <w:rPr>
          <w:rFonts w:ascii="Times New Roman" w:hAnsi="Times New Roman" w:cs="Times New Roman"/>
          <w:iCs/>
          <w:sz w:val="24"/>
          <w:szCs w:val="24"/>
          <w:lang w:val="ro-RO"/>
        </w:rPr>
        <w:br w:type="page"/>
      </w:r>
    </w:p>
    <w:p w:rsidR="00D43AAD" w:rsidRPr="004F25A6" w:rsidRDefault="00D43AAD" w:rsidP="00D43AAD">
      <w:pPr>
        <w:jc w:val="both"/>
        <w:rPr>
          <w:rFonts w:ascii="Times New Roman" w:hAnsi="Times New Roman" w:cs="Times New Roman"/>
          <w:sz w:val="24"/>
          <w:szCs w:val="24"/>
        </w:rPr>
      </w:pPr>
    </w:p>
    <w:p w:rsidR="00D43AAD" w:rsidRPr="004F25A6" w:rsidRDefault="00D43AAD" w:rsidP="00D43AAD">
      <w:pPr>
        <w:jc w:val="center"/>
        <w:rPr>
          <w:rFonts w:ascii="Times New Roman" w:hAnsi="Times New Roman" w:cs="Times New Roman"/>
          <w:b/>
          <w:sz w:val="24"/>
          <w:szCs w:val="24"/>
          <w:u w:val="single"/>
          <w:lang w:val="it-IT"/>
        </w:rPr>
      </w:pPr>
      <w:r w:rsidRPr="004F25A6">
        <w:rPr>
          <w:rFonts w:ascii="Times New Roman" w:hAnsi="Times New Roman" w:cs="Times New Roman"/>
          <w:b/>
          <w:sz w:val="24"/>
          <w:szCs w:val="24"/>
          <w:u w:val="single"/>
          <w:lang w:val="it-IT"/>
        </w:rPr>
        <w:t xml:space="preserve">DECLARAŢIE </w:t>
      </w:r>
    </w:p>
    <w:p w:rsidR="00D43AAD" w:rsidRPr="004F25A6" w:rsidRDefault="00D43AAD" w:rsidP="00D43AAD">
      <w:pPr>
        <w:jc w:val="center"/>
        <w:rPr>
          <w:rFonts w:ascii="Times New Roman" w:hAnsi="Times New Roman" w:cs="Times New Roman"/>
          <w:b/>
          <w:sz w:val="24"/>
          <w:szCs w:val="24"/>
        </w:rPr>
      </w:pPr>
      <w:r w:rsidRPr="004F25A6">
        <w:rPr>
          <w:rFonts w:ascii="Times New Roman" w:hAnsi="Times New Roman" w:cs="Times New Roman"/>
          <w:b/>
          <w:sz w:val="24"/>
          <w:szCs w:val="24"/>
          <w:lang w:val="it-IT"/>
        </w:rPr>
        <w:t>privind ne</w:t>
      </w:r>
      <w:r w:rsidRPr="004F25A6">
        <w:rPr>
          <w:rFonts w:ascii="Times New Roman" w:hAnsi="Times New Roman" w:cs="Times New Roman"/>
          <w:b/>
          <w:sz w:val="24"/>
          <w:szCs w:val="24"/>
        </w:rPr>
        <w:t>încadrarea în situaţiile prevăzute la art. 165 și art. 166 din Legea 98/2016 privind achiziţiile publice</w:t>
      </w:r>
    </w:p>
    <w:p w:rsidR="00D43AAD" w:rsidRPr="004F25A6" w:rsidRDefault="00D43AAD" w:rsidP="00765EFE">
      <w:pPr>
        <w:jc w:val="both"/>
        <w:rPr>
          <w:rFonts w:ascii="Times New Roman" w:hAnsi="Times New Roman" w:cs="Times New Roman"/>
          <w:b/>
          <w:sz w:val="24"/>
          <w:szCs w:val="24"/>
        </w:rPr>
      </w:pPr>
    </w:p>
    <w:p w:rsidR="00D43AAD" w:rsidRPr="00765EFE" w:rsidRDefault="00D43AAD" w:rsidP="00765EFE">
      <w:pPr>
        <w:jc w:val="both"/>
        <w:rPr>
          <w:rFonts w:ascii="Times New Roman" w:hAnsi="Times New Roman" w:cs="Times New Roman"/>
          <w:b/>
          <w:sz w:val="24"/>
          <w:szCs w:val="24"/>
          <w:lang w:val="pt-BR"/>
        </w:rPr>
      </w:pPr>
      <w:r w:rsidRPr="004F25A6">
        <w:rPr>
          <w:rFonts w:ascii="Times New Roman" w:hAnsi="Times New Roman" w:cs="Times New Roman"/>
          <w:sz w:val="24"/>
          <w:szCs w:val="24"/>
          <w:lang w:val="it-IT"/>
        </w:rPr>
        <w:t xml:space="preserve">Subsemnatul(a) </w:t>
      </w:r>
      <w:r w:rsidR="00765EFE">
        <w:rPr>
          <w:rFonts w:ascii="Times New Roman" w:hAnsi="Times New Roman" w:cs="Times New Roman"/>
          <w:b/>
          <w:sz w:val="24"/>
          <w:szCs w:val="24"/>
          <w:u w:val="single"/>
          <w:lang w:val="it-IT"/>
        </w:rPr>
        <w:t xml:space="preserve">                           </w:t>
      </w:r>
      <w:r w:rsidRPr="004F25A6">
        <w:rPr>
          <w:rFonts w:ascii="Times New Roman" w:hAnsi="Times New Roman" w:cs="Times New Roman"/>
          <w:sz w:val="24"/>
          <w:szCs w:val="24"/>
          <w:lang w:val="it-IT"/>
        </w:rPr>
        <w:t>reprezentant împuternicit al</w:t>
      </w:r>
      <w:r w:rsidR="00765EFE">
        <w:rPr>
          <w:rFonts w:ascii="Times New Roman" w:hAnsi="Times New Roman" w:cs="Times New Roman"/>
          <w:b/>
          <w:sz w:val="24"/>
          <w:szCs w:val="24"/>
          <w:lang w:val="it-IT"/>
        </w:rPr>
        <w:t xml:space="preserve"> </w:t>
      </w:r>
      <w:r w:rsidR="00765EFE">
        <w:rPr>
          <w:rFonts w:ascii="Times New Roman" w:hAnsi="Times New Roman" w:cs="Times New Roman"/>
          <w:b/>
          <w:sz w:val="24"/>
          <w:szCs w:val="24"/>
          <w:u w:val="single"/>
          <w:lang w:val="it-IT"/>
        </w:rPr>
        <w:t xml:space="preserve">                        </w:t>
      </w:r>
      <w:r w:rsidRPr="004F25A6">
        <w:rPr>
          <w:rFonts w:ascii="Times New Roman" w:hAnsi="Times New Roman" w:cs="Times New Roman"/>
          <w:sz w:val="24"/>
          <w:szCs w:val="24"/>
          <w:lang w:val="it-IT"/>
        </w:rPr>
        <w:t xml:space="preserve">, în calitate de </w:t>
      </w:r>
      <w:r w:rsidRPr="004F25A6">
        <w:rPr>
          <w:rFonts w:ascii="Times New Roman" w:hAnsi="Times New Roman" w:cs="Times New Roman"/>
          <w:sz w:val="24"/>
          <w:szCs w:val="24"/>
        </w:rPr>
        <w:t>candidat/ofertant/ofertant asociat/terţ susţinător al candidatului/ofertantului</w:t>
      </w:r>
      <w:r w:rsidRPr="004F25A6">
        <w:rPr>
          <w:rFonts w:ascii="Times New Roman" w:hAnsi="Times New Roman" w:cs="Times New Roman"/>
          <w:sz w:val="24"/>
          <w:szCs w:val="24"/>
          <w:lang w:val="it-IT"/>
        </w:rPr>
        <w:t xml:space="preserve"> la procedura de atribuire prin achiziție directă a contractului de achiziţie publică având ca </w:t>
      </w:r>
      <w:r w:rsidR="00C16E74">
        <w:rPr>
          <w:rFonts w:ascii="Times New Roman" w:hAnsi="Times New Roman" w:cs="Times New Roman"/>
          <w:sz w:val="24"/>
          <w:szCs w:val="24"/>
          <w:lang w:val="it-IT"/>
        </w:rPr>
        <w:t xml:space="preserve"> </w:t>
      </w:r>
      <w:r w:rsidR="00C16E74" w:rsidRPr="004F25A6">
        <w:rPr>
          <w:rFonts w:ascii="Times New Roman" w:hAnsi="Times New Roman" w:cs="Times New Roman"/>
          <w:sz w:val="24"/>
          <w:szCs w:val="24"/>
          <w:lang w:val="it-IT"/>
        </w:rPr>
        <w:t xml:space="preserve">obiect </w:t>
      </w:r>
      <w:r w:rsidR="00C16E74" w:rsidRPr="004F25A6">
        <w:rPr>
          <w:rFonts w:ascii="Times New Roman" w:hAnsi="Times New Roman" w:cs="Times New Roman"/>
          <w:b/>
          <w:sz w:val="24"/>
          <w:szCs w:val="24"/>
          <w:lang w:val="pt-BR"/>
        </w:rPr>
        <w:t>”</w:t>
      </w:r>
      <w:r w:rsidR="00765EFE" w:rsidRPr="00765EFE">
        <w:t xml:space="preserve"> </w:t>
      </w:r>
      <w:r w:rsidR="00330DB9">
        <w:rPr>
          <w:rFonts w:ascii="Times New Roman" w:hAnsi="Times New Roman" w:cs="Times New Roman"/>
          <w:b/>
          <w:sz w:val="24"/>
          <w:szCs w:val="24"/>
          <w:lang w:val="pt-BR"/>
        </w:rPr>
        <w:t>Furnizare</w:t>
      </w:r>
      <w:r w:rsidR="00765EFE" w:rsidRPr="00765EFE">
        <w:rPr>
          <w:rFonts w:ascii="Times New Roman" w:hAnsi="Times New Roman" w:cs="Times New Roman"/>
          <w:b/>
          <w:sz w:val="24"/>
          <w:szCs w:val="24"/>
          <w:lang w:val="pt-BR"/>
        </w:rPr>
        <w:t xml:space="preserve"> </w:t>
      </w:r>
      <w:r w:rsidR="00B155B8">
        <w:rPr>
          <w:rFonts w:ascii="Times New Roman" w:hAnsi="Times New Roman" w:cs="Times New Roman"/>
          <w:b/>
          <w:sz w:val="24"/>
          <w:szCs w:val="24"/>
          <w:lang w:val="pt-BR"/>
        </w:rPr>
        <w:t>autovehicul</w:t>
      </w:r>
      <w:r w:rsidR="00C16E74" w:rsidRPr="004F25A6">
        <w:rPr>
          <w:rFonts w:ascii="Times New Roman" w:hAnsi="Times New Roman" w:cs="Times New Roman"/>
          <w:b/>
          <w:sz w:val="24"/>
          <w:szCs w:val="24"/>
          <w:lang w:val="pt-BR"/>
        </w:rPr>
        <w:t>”</w:t>
      </w:r>
      <w:r w:rsidR="00C16E74" w:rsidRPr="004F25A6">
        <w:rPr>
          <w:rFonts w:ascii="Times New Roman" w:hAnsi="Times New Roman" w:cs="Times New Roman"/>
          <w:sz w:val="24"/>
          <w:szCs w:val="24"/>
          <w:lang w:val="pt-BR"/>
        </w:rPr>
        <w:t xml:space="preserve"> </w:t>
      </w:r>
      <w:r w:rsidR="00C16E74" w:rsidRPr="004F25A6">
        <w:rPr>
          <w:rFonts w:ascii="Times New Roman" w:hAnsi="Times New Roman" w:cs="Times New Roman"/>
          <w:bCs/>
          <w:sz w:val="24"/>
          <w:szCs w:val="24"/>
        </w:rPr>
        <w:t xml:space="preserve">la obiectivul </w:t>
      </w:r>
      <w:r w:rsidR="00C16E74" w:rsidRPr="004F25A6">
        <w:rPr>
          <w:rFonts w:ascii="Times New Roman" w:eastAsia="Arial-BoldMT" w:hAnsi="Times New Roman" w:cs="Times New Roman"/>
          <w:b/>
          <w:bCs/>
          <w:sz w:val="24"/>
          <w:szCs w:val="24"/>
          <w:lang w:val="en-GB"/>
        </w:rPr>
        <w:t>„</w:t>
      </w:r>
      <w:r w:rsidR="00765EFE" w:rsidRPr="00765EFE">
        <w:t xml:space="preserve"> </w:t>
      </w:r>
      <w:r w:rsidR="00765EFE" w:rsidRPr="00765EFE">
        <w:rPr>
          <w:rFonts w:ascii="Times New Roman" w:eastAsia="Arial-BoldMT" w:hAnsi="Times New Roman" w:cs="Times New Roman"/>
          <w:b/>
          <w:bCs/>
          <w:sz w:val="24"/>
          <w:szCs w:val="24"/>
          <w:lang w:val="en-GB"/>
        </w:rPr>
        <w:t xml:space="preserve">EXTINDERE CLADIRE EXISTENTA P, INFIINTARE CENTRU SOCIAL DE ZI PENTRU PERSOANE VARSTNICE, SI CANTINA SOCIALA </w:t>
      </w:r>
      <w:r w:rsidR="00C16E74" w:rsidRPr="004F25A6">
        <w:rPr>
          <w:rFonts w:ascii="Times New Roman" w:eastAsia="Arial-BoldMT" w:hAnsi="Times New Roman" w:cs="Times New Roman"/>
          <w:b/>
          <w:bCs/>
          <w:sz w:val="24"/>
          <w:szCs w:val="24"/>
          <w:lang w:val="en-GB"/>
        </w:rPr>
        <w:t xml:space="preserve">ÎN LOCALITATEA </w:t>
      </w:r>
      <w:r w:rsidR="008B4FF3">
        <w:rPr>
          <w:rFonts w:ascii="Times New Roman" w:eastAsia="Arial-BoldMT" w:hAnsi="Times New Roman" w:cs="Times New Roman"/>
          <w:b/>
          <w:bCs/>
          <w:sz w:val="24"/>
          <w:szCs w:val="24"/>
          <w:lang w:val="en-GB"/>
        </w:rPr>
        <w:t>DIOSIG</w:t>
      </w:r>
      <w:r w:rsidR="00C16E74" w:rsidRPr="004F25A6">
        <w:rPr>
          <w:rFonts w:ascii="Times New Roman" w:eastAsia="Arial-BoldMT" w:hAnsi="Times New Roman" w:cs="Times New Roman"/>
          <w:b/>
          <w:bCs/>
          <w:sz w:val="24"/>
          <w:szCs w:val="24"/>
          <w:lang w:val="en-GB"/>
        </w:rPr>
        <w:t xml:space="preserve">, COMUNA </w:t>
      </w:r>
      <w:r w:rsidR="008B4FF3">
        <w:rPr>
          <w:rFonts w:ascii="Times New Roman" w:eastAsia="Arial-BoldMT" w:hAnsi="Times New Roman" w:cs="Times New Roman"/>
          <w:b/>
          <w:bCs/>
          <w:sz w:val="24"/>
          <w:szCs w:val="24"/>
          <w:lang w:val="en-GB"/>
        </w:rPr>
        <w:t>DIOSIG</w:t>
      </w:r>
      <w:r w:rsidR="00C16E74" w:rsidRPr="004F25A6">
        <w:rPr>
          <w:rFonts w:ascii="Times New Roman" w:eastAsia="Arial-BoldMT" w:hAnsi="Times New Roman" w:cs="Times New Roman"/>
          <w:b/>
          <w:bCs/>
          <w:sz w:val="24"/>
          <w:szCs w:val="24"/>
          <w:lang w:val="en-GB"/>
        </w:rPr>
        <w:t>, JUDEȚUL BIHOR”</w:t>
      </w:r>
      <w:r w:rsidR="00C16E74" w:rsidRPr="004F25A6">
        <w:rPr>
          <w:rFonts w:ascii="Times New Roman" w:hAnsi="Times New Roman" w:cs="Times New Roman"/>
          <w:b/>
          <w:sz w:val="24"/>
          <w:szCs w:val="24"/>
          <w:lang w:val="it-IT"/>
        </w:rPr>
        <w:t>,</w:t>
      </w:r>
      <w:r w:rsidR="00C16E74" w:rsidRPr="004F25A6">
        <w:rPr>
          <w:rFonts w:ascii="Times New Roman" w:hAnsi="Times New Roman" w:cs="Times New Roman"/>
          <w:b/>
          <w:color w:val="000000"/>
          <w:sz w:val="24"/>
          <w:szCs w:val="24"/>
          <w:lang w:val="pt-BR"/>
        </w:rPr>
        <w:t xml:space="preserve"> </w:t>
      </w:r>
      <w:r w:rsidR="00602B33" w:rsidRPr="00602B33">
        <w:rPr>
          <w:rFonts w:ascii="Times New Roman" w:hAnsi="Times New Roman" w:cs="Times New Roman"/>
          <w:b/>
          <w:sz w:val="24"/>
          <w:szCs w:val="24"/>
          <w:lang w:val="pt-BR"/>
        </w:rPr>
        <w:t>COD CPV-</w:t>
      </w:r>
      <w:r w:rsidR="00765EFE" w:rsidRPr="00765EFE">
        <w:rPr>
          <w:rFonts w:ascii="Times New Roman" w:hAnsi="Times New Roman" w:cs="Times New Roman"/>
          <w:b/>
          <w:sz w:val="24"/>
          <w:szCs w:val="24"/>
          <w:lang w:val="pt-BR"/>
        </w:rPr>
        <w:t>34144000-8 Autovehicul</w:t>
      </w:r>
      <w:r w:rsidR="00765EFE">
        <w:rPr>
          <w:rFonts w:ascii="Times New Roman" w:hAnsi="Times New Roman" w:cs="Times New Roman"/>
          <w:b/>
          <w:sz w:val="24"/>
          <w:szCs w:val="24"/>
          <w:lang w:val="pt-BR"/>
        </w:rPr>
        <w:t>e cu utilizare speciala (Rev.2)</w:t>
      </w:r>
      <w:r w:rsidR="00C16E74" w:rsidRPr="00602B33">
        <w:rPr>
          <w:rFonts w:ascii="Times New Roman" w:hAnsi="Times New Roman" w:cs="Times New Roman"/>
          <w:b/>
          <w:sz w:val="24"/>
          <w:szCs w:val="24"/>
          <w:lang w:val="pt-BR"/>
        </w:rPr>
        <w:t xml:space="preserve"> </w:t>
      </w:r>
      <w:r w:rsidR="00C16E74" w:rsidRPr="00602B33">
        <w:rPr>
          <w:rFonts w:ascii="Times New Roman" w:eastAsia="Calibri" w:hAnsi="Times New Roman" w:cs="Times New Roman"/>
          <w:b/>
          <w:sz w:val="24"/>
          <w:szCs w:val="24"/>
          <w:lang w:val="ro-RO" w:eastAsia="en-US"/>
        </w:rPr>
        <w:t xml:space="preserve"> </w:t>
      </w:r>
      <w:r w:rsidR="00765EFE">
        <w:rPr>
          <w:rFonts w:ascii="Times New Roman" w:hAnsi="Times New Roman" w:cs="Times New Roman"/>
          <w:sz w:val="24"/>
          <w:szCs w:val="24"/>
          <w:lang w:val="it-IT"/>
        </w:rPr>
        <w:t>la data de</w:t>
      </w:r>
      <w:r w:rsidR="00765EFE">
        <w:rPr>
          <w:rFonts w:ascii="Times New Roman" w:hAnsi="Times New Roman" w:cs="Times New Roman"/>
          <w:b/>
          <w:sz w:val="24"/>
          <w:szCs w:val="24"/>
          <w:u w:val="single"/>
          <w:lang w:val="it-IT"/>
        </w:rPr>
        <w:t xml:space="preserve">                      </w:t>
      </w:r>
      <w:r w:rsidR="00765EFE">
        <w:rPr>
          <w:rFonts w:ascii="Times New Roman" w:hAnsi="Times New Roman" w:cs="Times New Roman"/>
          <w:b/>
          <w:sz w:val="24"/>
          <w:szCs w:val="24"/>
          <w:lang w:val="it-IT"/>
        </w:rPr>
        <w:t xml:space="preserve">, </w:t>
      </w:r>
      <w:r w:rsidRPr="004F25A6">
        <w:rPr>
          <w:rFonts w:ascii="Times New Roman" w:hAnsi="Times New Roman" w:cs="Times New Roman"/>
          <w:sz w:val="24"/>
          <w:szCs w:val="24"/>
          <w:lang w:val="it-IT"/>
        </w:rPr>
        <w:t>organizată de</w:t>
      </w:r>
      <w:r w:rsidR="00765EFE">
        <w:rPr>
          <w:rFonts w:ascii="Times New Roman" w:hAnsi="Times New Roman" w:cs="Times New Roman"/>
          <w:b/>
          <w:sz w:val="24"/>
          <w:szCs w:val="24"/>
          <w:u w:val="single"/>
        </w:rPr>
        <w:t xml:space="preserve">                                   </w:t>
      </w:r>
      <w:r w:rsidRPr="004F25A6">
        <w:rPr>
          <w:rFonts w:ascii="Times New Roman" w:hAnsi="Times New Roman" w:cs="Times New Roman"/>
          <w:sz w:val="24"/>
          <w:szCs w:val="24"/>
        </w:rPr>
        <w:t xml:space="preserve">, </w:t>
      </w:r>
      <w:r w:rsidRPr="004F25A6">
        <w:rPr>
          <w:rFonts w:ascii="Times New Roman" w:hAnsi="Times New Roman" w:cs="Times New Roman"/>
          <w:sz w:val="24"/>
          <w:szCs w:val="24"/>
          <w:lang w:val="ro-RO"/>
        </w:rPr>
        <w:t>declar pe propria răspundere, sub sancţiunea excluderii din procedura de achiziţie publică şi sub sancţiunile aplicabile faptei de fals în acte publice,</w:t>
      </w:r>
      <w:r w:rsidRPr="004F25A6">
        <w:rPr>
          <w:rFonts w:ascii="Times New Roman" w:hAnsi="Times New Roman" w:cs="Times New Roman"/>
          <w:sz w:val="24"/>
          <w:szCs w:val="24"/>
        </w:rPr>
        <w:t xml:space="preserve"> că nu mă aflu în situaţia prevăzută la </w:t>
      </w:r>
      <w:r w:rsidRPr="004F25A6">
        <w:rPr>
          <w:rFonts w:ascii="Times New Roman" w:hAnsi="Times New Roman" w:cs="Times New Roman"/>
          <w:b/>
          <w:sz w:val="24"/>
          <w:szCs w:val="24"/>
        </w:rPr>
        <w:t>art. 165, coroborat cu art. 166 (2) din Legea 98/2016</w:t>
      </w:r>
      <w:r w:rsidRPr="004F25A6">
        <w:rPr>
          <w:rFonts w:ascii="Times New Roman" w:hAnsi="Times New Roman" w:cs="Times New Roman"/>
          <w:b/>
          <w:sz w:val="24"/>
          <w:szCs w:val="24"/>
          <w:lang w:val="ro-RO"/>
        </w:rPr>
        <w:t>, respectiv</w:t>
      </w:r>
      <w:r w:rsidRPr="004F25A6">
        <w:rPr>
          <w:rFonts w:ascii="Times New Roman" w:hAnsi="Times New Roman" w:cs="Times New Roman"/>
          <w:b/>
          <w:sz w:val="24"/>
          <w:szCs w:val="24"/>
          <w:lang w:val="en-GB"/>
        </w:rPr>
        <w:t>:</w:t>
      </w:r>
    </w:p>
    <w:p w:rsidR="00D43AAD" w:rsidRPr="004F25A6" w:rsidRDefault="00D43AAD" w:rsidP="00D43AAD">
      <w:pPr>
        <w:jc w:val="both"/>
        <w:rPr>
          <w:rFonts w:ascii="Times New Roman" w:hAnsi="Times New Roman" w:cs="Times New Roman"/>
          <w:b/>
          <w:sz w:val="24"/>
          <w:szCs w:val="24"/>
          <w:u w:val="single"/>
        </w:rPr>
      </w:pPr>
      <w:r w:rsidRPr="004F25A6">
        <w:rPr>
          <w:rFonts w:ascii="Times New Roman" w:hAnsi="Times New Roman" w:cs="Times New Roman"/>
          <w:b/>
          <w:sz w:val="24"/>
          <w:szCs w:val="24"/>
          <w:u w:val="single"/>
        </w:rPr>
        <w:t>Motive de excludere a candidatului/ofertantului</w:t>
      </w:r>
    </w:p>
    <w:p w:rsidR="00D43AAD" w:rsidRPr="004F25A6" w:rsidRDefault="00D43AAD" w:rsidP="00D43AAD">
      <w:pPr>
        <w:jc w:val="both"/>
        <w:rPr>
          <w:rFonts w:ascii="Times New Roman" w:hAnsi="Times New Roman" w:cs="Times New Roman"/>
          <w:b/>
          <w:sz w:val="24"/>
          <w:szCs w:val="24"/>
        </w:rPr>
      </w:pPr>
      <w:r w:rsidRPr="004F25A6">
        <w:rPr>
          <w:rFonts w:ascii="Times New Roman" w:hAnsi="Times New Roman" w:cs="Times New Roman"/>
          <w:b/>
          <w:sz w:val="24"/>
          <w:szCs w:val="24"/>
        </w:rPr>
        <w:t>ART. 165 din Legea 98/2016</w:t>
      </w:r>
    </w:p>
    <w:p w:rsidR="00D43AAD" w:rsidRPr="004F25A6" w:rsidRDefault="00D43AAD" w:rsidP="00D43AAD">
      <w:pPr>
        <w:jc w:val="both"/>
        <w:rPr>
          <w:rFonts w:ascii="Times New Roman" w:hAnsi="Times New Roman" w:cs="Times New Roman"/>
          <w:sz w:val="24"/>
          <w:szCs w:val="24"/>
        </w:rPr>
      </w:pPr>
      <w:r w:rsidRPr="004F25A6">
        <w:rPr>
          <w:rFonts w:ascii="Times New Roman" w:hAnsi="Times New Roman" w:cs="Times New Roman"/>
          <w:sz w:val="24"/>
          <w:szCs w:val="24"/>
        </w:rPr>
        <w:t>(1) Autoritatea contractantă exclude din procedura de atribuire orice operator economic despre care are cunoştinţă că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D43AAD" w:rsidRPr="004F25A6" w:rsidRDefault="00D43AAD" w:rsidP="00D43AAD">
      <w:pPr>
        <w:jc w:val="both"/>
        <w:rPr>
          <w:rFonts w:ascii="Times New Roman" w:hAnsi="Times New Roman" w:cs="Times New Roman"/>
          <w:sz w:val="24"/>
          <w:szCs w:val="24"/>
        </w:rPr>
      </w:pPr>
      <w:r w:rsidRPr="004F25A6">
        <w:rPr>
          <w:rFonts w:ascii="Times New Roman" w:hAnsi="Times New Roman" w:cs="Times New Roman"/>
          <w:sz w:val="24"/>
          <w:szCs w:val="24"/>
        </w:rPr>
        <w:t>(2) Autoritatea contractantă exclude din procedura de atribuire un operator economic în cazul în care poate demonstra prin orice mijloace adecvate că respectivul operator economic şi-a încălcat obligaţiile privind plata impozitelor, taxelor sau a contribuţiilor la bugetul general consolidat.</w:t>
      </w:r>
    </w:p>
    <w:p w:rsidR="00D43AAD" w:rsidRPr="004F25A6" w:rsidRDefault="00D43AAD" w:rsidP="00D43AAD">
      <w:pPr>
        <w:jc w:val="both"/>
        <w:rPr>
          <w:rFonts w:ascii="Times New Roman" w:hAnsi="Times New Roman" w:cs="Times New Roman"/>
          <w:sz w:val="24"/>
          <w:szCs w:val="24"/>
        </w:rPr>
      </w:pPr>
      <w:r w:rsidRPr="004F25A6">
        <w:rPr>
          <w:rFonts w:ascii="Times New Roman" w:hAnsi="Times New Roman" w:cs="Times New Roman"/>
          <w:sz w:val="24"/>
          <w:szCs w:val="24"/>
        </w:rPr>
        <w:t>(3) Operatorul economic nu este exclus din procedura de atribuire dacă, anterior deciziei de excludere, îşi îndeplineşte obligaţiile prin plata impozitelor, taxelor sau contribuţiilor la bugetul general consolidat datorate ori prin alte modalităţi de stingere a acestora sau beneficiază, în condiţiile legii, de eşalonarea acestora ori de alte facilităţi în vederea plăţii acestora, inclusiv, după caz, a eventualelor dobânzi ori penalităţi de întârziere acumulate sau a amenzilor.</w:t>
      </w:r>
    </w:p>
    <w:p w:rsidR="00D43AAD" w:rsidRPr="004F25A6" w:rsidRDefault="00D43AAD" w:rsidP="00D43AAD">
      <w:pPr>
        <w:jc w:val="both"/>
        <w:rPr>
          <w:rFonts w:ascii="Times New Roman" w:hAnsi="Times New Roman" w:cs="Times New Roman"/>
          <w:b/>
          <w:sz w:val="24"/>
          <w:szCs w:val="24"/>
        </w:rPr>
      </w:pPr>
      <w:r w:rsidRPr="004F25A6">
        <w:rPr>
          <w:rFonts w:ascii="Times New Roman" w:hAnsi="Times New Roman" w:cs="Times New Roman"/>
          <w:b/>
          <w:sz w:val="24"/>
          <w:szCs w:val="24"/>
        </w:rPr>
        <w:t>ART. 166 din Legea 98/2016</w:t>
      </w:r>
    </w:p>
    <w:p w:rsidR="00D43AAD" w:rsidRPr="004F25A6" w:rsidRDefault="00D43AAD" w:rsidP="00D43AAD">
      <w:pPr>
        <w:jc w:val="both"/>
        <w:rPr>
          <w:rFonts w:ascii="Times New Roman" w:hAnsi="Times New Roman" w:cs="Times New Roman"/>
          <w:sz w:val="24"/>
          <w:szCs w:val="24"/>
        </w:rPr>
      </w:pPr>
      <w:r w:rsidRPr="004F25A6">
        <w:rPr>
          <w:rFonts w:ascii="Times New Roman" w:hAnsi="Times New Roman" w:cs="Times New Roman"/>
          <w:sz w:val="24"/>
          <w:szCs w:val="24"/>
        </w:rPr>
        <w:t>(1) Prin excepţie de la dispoziţiile art. 164 alin. (1) şi (2), în cazuri excepţionale, autoritatea contractantă are dreptul de a nu exclude din procedura de atribuire un operator economic care se află într-una dintre situaţiile prevăzute la art. 164 alin. (1) şi (2), pentru motive imperative de interes general, precum sănătatea publică sau protecţia mediului.</w:t>
      </w:r>
    </w:p>
    <w:p w:rsidR="00D43AAD" w:rsidRPr="004F25A6" w:rsidRDefault="00D43AAD" w:rsidP="00D43AAD">
      <w:pPr>
        <w:jc w:val="both"/>
        <w:rPr>
          <w:rFonts w:ascii="Times New Roman" w:hAnsi="Times New Roman" w:cs="Times New Roman"/>
          <w:sz w:val="24"/>
          <w:szCs w:val="24"/>
          <w:lang w:val="it-IT"/>
        </w:rPr>
      </w:pPr>
      <w:r w:rsidRPr="004F25A6">
        <w:rPr>
          <w:rFonts w:ascii="Times New Roman" w:hAnsi="Times New Roman" w:cs="Times New Roman"/>
          <w:sz w:val="24"/>
          <w:szCs w:val="24"/>
        </w:rPr>
        <w:t>(2) Prin excepţie de la dispoziţiile art. 165 alin. (1) şi (2), un operator economic nu este exclus din procedura de atribuire atunci când cuantumul impozitelor, taxelor şi contribuţiilor la bugetul general consolidat datorate şi restante este mai mic de 10.000 lei.</w:t>
      </w:r>
      <w:r w:rsidRPr="004F25A6">
        <w:rPr>
          <w:rFonts w:ascii="Times New Roman" w:hAnsi="Times New Roman" w:cs="Times New Roman"/>
          <w:sz w:val="24"/>
          <w:szCs w:val="24"/>
          <w:lang w:val="it-IT"/>
        </w:rPr>
        <w:t xml:space="preserve"> </w:t>
      </w:r>
    </w:p>
    <w:p w:rsidR="00D43AAD" w:rsidRPr="004F25A6" w:rsidRDefault="00D43AAD" w:rsidP="00D43AAD">
      <w:pPr>
        <w:ind w:firstLine="720"/>
        <w:jc w:val="both"/>
        <w:rPr>
          <w:rFonts w:ascii="Times New Roman" w:hAnsi="Times New Roman" w:cs="Times New Roman"/>
          <w:sz w:val="24"/>
          <w:szCs w:val="24"/>
        </w:rPr>
      </w:pPr>
      <w:r w:rsidRPr="004F25A6">
        <w:rPr>
          <w:rFonts w:ascii="Times New Roman" w:hAnsi="Times New Roman" w:cs="Times New Roman"/>
          <w:sz w:val="24"/>
          <w:szCs w:val="24"/>
          <w:lang w:val="it-IT"/>
        </w:rPr>
        <w:t xml:space="preserve">Subsemnatul </w:t>
      </w:r>
      <w:r w:rsidRPr="004F25A6">
        <w:rPr>
          <w:rFonts w:ascii="Times New Roman" w:hAnsi="Times New Roman" w:cs="Times New Roman"/>
          <w:b/>
          <w:sz w:val="24"/>
          <w:szCs w:val="24"/>
          <w:lang w:val="it-IT"/>
        </w:rPr>
        <w:t>_____________________________,</w:t>
      </w:r>
      <w:r w:rsidRPr="004F25A6">
        <w:rPr>
          <w:rFonts w:ascii="Times New Roman" w:hAnsi="Times New Roman" w:cs="Times New Roman"/>
          <w:sz w:val="24"/>
          <w:szCs w:val="24"/>
          <w:lang w:val="it-IT"/>
        </w:rPr>
        <w:t xml:space="preserve"> declar că informaţiile furnizate sunt complete şi corecte în fiecare detaliu şi înţeleg că autoritatea contractantă are dreptul de a solicita, în scopul verificării şi confirmării declaraţiilor, orice documente doveditoare de care dispun.</w:t>
      </w:r>
    </w:p>
    <w:p w:rsidR="00D43AAD" w:rsidRPr="004F25A6" w:rsidRDefault="00D43AAD" w:rsidP="00D43AAD">
      <w:pPr>
        <w:jc w:val="both"/>
        <w:rPr>
          <w:rFonts w:ascii="Times New Roman" w:hAnsi="Times New Roman" w:cs="Times New Roman"/>
          <w:sz w:val="24"/>
          <w:szCs w:val="24"/>
          <w:lang w:val="it-IT"/>
        </w:rPr>
      </w:pPr>
      <w:r w:rsidRPr="004F25A6">
        <w:rPr>
          <w:rFonts w:ascii="Times New Roman" w:hAnsi="Times New Roman" w:cs="Times New Roman"/>
          <w:sz w:val="24"/>
          <w:szCs w:val="24"/>
          <w:lang w:val="it-IT"/>
        </w:rPr>
        <w:tab/>
        <w:t>Înţeleg că în cazul în care această declaraţie nu este conformă cu realitatea sunt posibil de încălcarea prevederilor legislaţiei penale privind falsul în declaraţii.</w:t>
      </w:r>
    </w:p>
    <w:p w:rsidR="00D43AAD" w:rsidRPr="004F25A6" w:rsidRDefault="00D43AAD" w:rsidP="00D43AAD">
      <w:pPr>
        <w:jc w:val="both"/>
        <w:rPr>
          <w:rFonts w:ascii="Times New Roman" w:hAnsi="Times New Roman" w:cs="Times New Roman"/>
          <w:sz w:val="24"/>
          <w:szCs w:val="24"/>
          <w:lang w:val="it-IT"/>
        </w:rPr>
      </w:pPr>
    </w:p>
    <w:p w:rsidR="00D43AAD" w:rsidRPr="004F25A6" w:rsidRDefault="00D43AAD" w:rsidP="00D43AAD">
      <w:pPr>
        <w:jc w:val="both"/>
        <w:rPr>
          <w:rFonts w:ascii="Times New Roman" w:hAnsi="Times New Roman" w:cs="Times New Roman"/>
          <w:sz w:val="24"/>
          <w:szCs w:val="24"/>
          <w:lang w:val="ro-RO"/>
        </w:rPr>
      </w:pPr>
      <w:r w:rsidRPr="004F25A6">
        <w:rPr>
          <w:rFonts w:ascii="Times New Roman" w:hAnsi="Times New Roman" w:cs="Times New Roman"/>
          <w:sz w:val="24"/>
          <w:szCs w:val="24"/>
          <w:lang w:val="ro-RO"/>
        </w:rPr>
        <w:tab/>
        <w:t>Data completării ......................</w:t>
      </w:r>
    </w:p>
    <w:p w:rsidR="00D43AAD" w:rsidRPr="004F25A6" w:rsidRDefault="00D43AAD" w:rsidP="00D43AAD">
      <w:pPr>
        <w:jc w:val="both"/>
        <w:rPr>
          <w:rFonts w:ascii="Times New Roman" w:hAnsi="Times New Roman" w:cs="Times New Roman"/>
          <w:sz w:val="24"/>
          <w:szCs w:val="24"/>
          <w:lang w:val="ro-RO"/>
        </w:rPr>
      </w:pPr>
    </w:p>
    <w:p w:rsidR="00D43AAD" w:rsidRPr="004F25A6" w:rsidRDefault="00D43AAD" w:rsidP="00D43AAD">
      <w:pPr>
        <w:jc w:val="center"/>
        <w:rPr>
          <w:rFonts w:ascii="Times New Roman" w:hAnsi="Times New Roman" w:cs="Times New Roman"/>
          <w:sz w:val="24"/>
          <w:szCs w:val="24"/>
          <w:lang w:val="ro-RO"/>
        </w:rPr>
      </w:pPr>
      <w:r w:rsidRPr="004F25A6">
        <w:rPr>
          <w:rFonts w:ascii="Times New Roman" w:hAnsi="Times New Roman" w:cs="Times New Roman"/>
          <w:sz w:val="24"/>
          <w:szCs w:val="24"/>
          <w:lang w:val="ro-RO"/>
        </w:rPr>
        <w:t>_______________________________</w:t>
      </w:r>
    </w:p>
    <w:p w:rsidR="00D43AAD" w:rsidRPr="004F25A6" w:rsidRDefault="00D43AAD" w:rsidP="00D43AAD">
      <w:pPr>
        <w:jc w:val="center"/>
        <w:rPr>
          <w:rFonts w:ascii="Times New Roman" w:hAnsi="Times New Roman" w:cs="Times New Roman"/>
          <w:sz w:val="24"/>
          <w:szCs w:val="24"/>
          <w:lang w:val="ro-RO"/>
        </w:rPr>
      </w:pPr>
      <w:r w:rsidRPr="004F25A6">
        <w:rPr>
          <w:rFonts w:ascii="Times New Roman" w:hAnsi="Times New Roman" w:cs="Times New Roman"/>
          <w:sz w:val="24"/>
          <w:szCs w:val="24"/>
          <w:lang w:val="ro-RO"/>
        </w:rPr>
        <w:t>_________________</w:t>
      </w:r>
    </w:p>
    <w:p w:rsidR="00D43AAD" w:rsidRPr="004F25A6" w:rsidRDefault="00D43AAD" w:rsidP="00D43AAD">
      <w:pPr>
        <w:jc w:val="center"/>
        <w:rPr>
          <w:rFonts w:ascii="Times New Roman" w:hAnsi="Times New Roman" w:cs="Times New Roman"/>
          <w:sz w:val="24"/>
          <w:szCs w:val="24"/>
          <w:lang w:val="ro-RO"/>
        </w:rPr>
      </w:pPr>
      <w:r w:rsidRPr="004F25A6">
        <w:rPr>
          <w:rFonts w:ascii="Times New Roman" w:hAnsi="Times New Roman" w:cs="Times New Roman"/>
          <w:sz w:val="24"/>
          <w:szCs w:val="24"/>
          <w:lang w:val="ro-RO"/>
        </w:rPr>
        <w:t>(semnătura autorizată)</w:t>
      </w:r>
    </w:p>
    <w:p w:rsidR="00D43AAD" w:rsidRPr="004F25A6" w:rsidRDefault="00D43AAD" w:rsidP="00D43AAD">
      <w:pPr>
        <w:jc w:val="both"/>
        <w:rPr>
          <w:rFonts w:ascii="Times New Roman" w:hAnsi="Times New Roman" w:cs="Times New Roman"/>
          <w:sz w:val="24"/>
          <w:szCs w:val="24"/>
          <w:lang w:val="ro-RO"/>
        </w:rPr>
      </w:pPr>
    </w:p>
    <w:p w:rsidR="00D43AAD" w:rsidRPr="004F25A6" w:rsidRDefault="00D43AAD" w:rsidP="00D43AAD">
      <w:pPr>
        <w:rPr>
          <w:rFonts w:ascii="Times New Roman" w:hAnsi="Times New Roman" w:cs="Times New Roman"/>
          <w:sz w:val="24"/>
          <w:szCs w:val="24"/>
          <w:lang w:val="ro-RO"/>
        </w:rPr>
      </w:pPr>
    </w:p>
    <w:p w:rsidR="00D43AAD" w:rsidRPr="004F25A6" w:rsidRDefault="00D43AAD" w:rsidP="00D43AAD">
      <w:pPr>
        <w:rPr>
          <w:rFonts w:ascii="Times New Roman" w:hAnsi="Times New Roman" w:cs="Times New Roman"/>
          <w:sz w:val="24"/>
          <w:szCs w:val="24"/>
          <w:lang w:val="ro-RO"/>
        </w:rPr>
      </w:pPr>
    </w:p>
    <w:p w:rsidR="00D43AAD" w:rsidRPr="004F25A6" w:rsidRDefault="00D43AAD" w:rsidP="00D43AAD">
      <w:pPr>
        <w:rPr>
          <w:rFonts w:ascii="Times New Roman" w:hAnsi="Times New Roman" w:cs="Times New Roman"/>
          <w:sz w:val="24"/>
          <w:szCs w:val="24"/>
          <w:lang w:val="ro-RO"/>
        </w:rPr>
      </w:pPr>
    </w:p>
    <w:p w:rsidR="00D43AAD" w:rsidRPr="004F25A6" w:rsidRDefault="00D43AAD" w:rsidP="00D43AAD">
      <w:pPr>
        <w:jc w:val="center"/>
        <w:rPr>
          <w:rFonts w:ascii="Times New Roman" w:hAnsi="Times New Roman" w:cs="Times New Roman"/>
          <w:b/>
          <w:sz w:val="24"/>
          <w:szCs w:val="24"/>
          <w:u w:val="single"/>
          <w:lang w:val="it-IT"/>
        </w:rPr>
      </w:pPr>
      <w:r w:rsidRPr="004F25A6">
        <w:rPr>
          <w:rFonts w:ascii="Times New Roman" w:hAnsi="Times New Roman" w:cs="Times New Roman"/>
          <w:b/>
          <w:sz w:val="24"/>
          <w:szCs w:val="24"/>
          <w:u w:val="single"/>
          <w:lang w:val="it-IT"/>
        </w:rPr>
        <w:t xml:space="preserve">DECLARAŢIE </w:t>
      </w:r>
    </w:p>
    <w:p w:rsidR="00D43AAD" w:rsidRPr="004F25A6" w:rsidRDefault="00D43AAD" w:rsidP="00D43AAD">
      <w:pPr>
        <w:jc w:val="center"/>
        <w:rPr>
          <w:rFonts w:ascii="Times New Roman" w:hAnsi="Times New Roman" w:cs="Times New Roman"/>
          <w:b/>
          <w:sz w:val="24"/>
          <w:szCs w:val="24"/>
        </w:rPr>
      </w:pPr>
      <w:r w:rsidRPr="004F25A6">
        <w:rPr>
          <w:rFonts w:ascii="Times New Roman" w:hAnsi="Times New Roman" w:cs="Times New Roman"/>
          <w:b/>
          <w:sz w:val="24"/>
          <w:szCs w:val="24"/>
          <w:lang w:val="it-IT"/>
        </w:rPr>
        <w:t>privind ne</w:t>
      </w:r>
      <w:r w:rsidRPr="004F25A6">
        <w:rPr>
          <w:rFonts w:ascii="Times New Roman" w:hAnsi="Times New Roman" w:cs="Times New Roman"/>
          <w:b/>
          <w:sz w:val="24"/>
          <w:szCs w:val="24"/>
        </w:rPr>
        <w:t>încadrarea în situaţiile prevăzute la art. 167 din Legea 98/2016 privind achiziţiile publice</w:t>
      </w:r>
    </w:p>
    <w:p w:rsidR="00D43AAD" w:rsidRPr="004F25A6" w:rsidRDefault="00D43AAD" w:rsidP="00D43AAD">
      <w:pPr>
        <w:jc w:val="center"/>
        <w:rPr>
          <w:rFonts w:ascii="Times New Roman" w:hAnsi="Times New Roman" w:cs="Times New Roman"/>
          <w:b/>
          <w:sz w:val="24"/>
          <w:szCs w:val="24"/>
        </w:rPr>
      </w:pPr>
    </w:p>
    <w:p w:rsidR="00D43AAD" w:rsidRPr="00C16E74" w:rsidRDefault="00D43AAD" w:rsidP="00C16E74">
      <w:pPr>
        <w:ind w:right="-33" w:firstLine="720"/>
        <w:jc w:val="both"/>
        <w:rPr>
          <w:rFonts w:ascii="Times New Roman" w:eastAsia="Calibri" w:hAnsi="Times New Roman" w:cs="Times New Roman"/>
          <w:sz w:val="24"/>
          <w:szCs w:val="24"/>
          <w:lang w:val="ro-RO" w:eastAsia="en-US"/>
        </w:rPr>
      </w:pPr>
      <w:r w:rsidRPr="004F25A6">
        <w:rPr>
          <w:rFonts w:ascii="Times New Roman" w:hAnsi="Times New Roman" w:cs="Times New Roman"/>
          <w:sz w:val="24"/>
          <w:szCs w:val="24"/>
          <w:lang w:val="it-IT"/>
        </w:rPr>
        <w:t xml:space="preserve">Subsemnatul(a) </w:t>
      </w:r>
      <w:r w:rsidRPr="004F25A6">
        <w:rPr>
          <w:rFonts w:ascii="Times New Roman" w:hAnsi="Times New Roman" w:cs="Times New Roman"/>
          <w:b/>
          <w:sz w:val="24"/>
          <w:szCs w:val="24"/>
          <w:lang w:val="it-IT"/>
        </w:rPr>
        <w:t xml:space="preserve">_________________________________, </w:t>
      </w:r>
      <w:r w:rsidRPr="004F25A6">
        <w:rPr>
          <w:rFonts w:ascii="Times New Roman" w:hAnsi="Times New Roman" w:cs="Times New Roman"/>
          <w:sz w:val="24"/>
          <w:szCs w:val="24"/>
          <w:lang w:val="it-IT"/>
        </w:rPr>
        <w:t xml:space="preserve">reprezentant împuternicit al </w:t>
      </w:r>
      <w:r w:rsidRPr="004F25A6">
        <w:rPr>
          <w:rFonts w:ascii="Times New Roman" w:hAnsi="Times New Roman" w:cs="Times New Roman"/>
          <w:b/>
          <w:sz w:val="24"/>
          <w:szCs w:val="24"/>
          <w:lang w:val="it-IT"/>
        </w:rPr>
        <w:t xml:space="preserve">______________________________ </w:t>
      </w:r>
      <w:r w:rsidRPr="004F25A6">
        <w:rPr>
          <w:rFonts w:ascii="Times New Roman" w:hAnsi="Times New Roman" w:cs="Times New Roman"/>
          <w:sz w:val="24"/>
          <w:szCs w:val="24"/>
          <w:lang w:val="it-IT"/>
        </w:rPr>
        <w:t xml:space="preserve">în calitate de </w:t>
      </w:r>
      <w:r w:rsidRPr="004F25A6">
        <w:rPr>
          <w:rFonts w:ascii="Times New Roman" w:hAnsi="Times New Roman" w:cs="Times New Roman"/>
          <w:sz w:val="24"/>
          <w:szCs w:val="24"/>
        </w:rPr>
        <w:t>candidat/ofertant/ofertant asociat/terţ susţinător al candidatului/ofertantului</w:t>
      </w:r>
      <w:r w:rsidRPr="004F25A6">
        <w:rPr>
          <w:rFonts w:ascii="Times New Roman" w:hAnsi="Times New Roman" w:cs="Times New Roman"/>
          <w:sz w:val="24"/>
          <w:szCs w:val="24"/>
          <w:lang w:val="it-IT"/>
        </w:rPr>
        <w:t xml:space="preserve"> la procedura de atribuire prin achiziție directă a contractului de achiziţie publică având ca </w:t>
      </w:r>
      <w:r w:rsidR="00C16E74" w:rsidRPr="004F25A6">
        <w:rPr>
          <w:rFonts w:ascii="Times New Roman" w:hAnsi="Times New Roman" w:cs="Times New Roman"/>
          <w:sz w:val="24"/>
          <w:szCs w:val="24"/>
          <w:lang w:val="it-IT"/>
        </w:rPr>
        <w:t xml:space="preserve">obiect </w:t>
      </w:r>
      <w:r w:rsidR="00C16E74" w:rsidRPr="004F25A6">
        <w:rPr>
          <w:rFonts w:ascii="Times New Roman" w:hAnsi="Times New Roman" w:cs="Times New Roman"/>
          <w:b/>
          <w:sz w:val="24"/>
          <w:szCs w:val="24"/>
          <w:lang w:val="pt-BR"/>
        </w:rPr>
        <w:t>”</w:t>
      </w:r>
      <w:r w:rsidR="00330DB9" w:rsidRPr="00330DB9">
        <w:rPr>
          <w:rFonts w:ascii="Times New Roman" w:hAnsi="Times New Roman" w:cs="Times New Roman"/>
          <w:b/>
          <w:sz w:val="24"/>
          <w:szCs w:val="24"/>
          <w:lang w:val="pt-BR"/>
        </w:rPr>
        <w:t xml:space="preserve"> </w:t>
      </w:r>
      <w:r w:rsidR="00330DB9">
        <w:rPr>
          <w:rFonts w:ascii="Times New Roman" w:hAnsi="Times New Roman" w:cs="Times New Roman"/>
          <w:b/>
          <w:sz w:val="24"/>
          <w:szCs w:val="24"/>
          <w:lang w:val="pt-BR"/>
        </w:rPr>
        <w:t>Furnizare</w:t>
      </w:r>
      <w:r w:rsidR="00765EFE" w:rsidRPr="00765EFE">
        <w:rPr>
          <w:rFonts w:ascii="Times New Roman" w:hAnsi="Times New Roman" w:cs="Times New Roman"/>
          <w:b/>
          <w:sz w:val="24"/>
          <w:szCs w:val="24"/>
          <w:lang w:val="pt-BR"/>
        </w:rPr>
        <w:t xml:space="preserve"> </w:t>
      </w:r>
      <w:r w:rsidR="00B155B8">
        <w:rPr>
          <w:rFonts w:ascii="Times New Roman" w:hAnsi="Times New Roman" w:cs="Times New Roman"/>
          <w:b/>
          <w:sz w:val="24"/>
          <w:szCs w:val="24"/>
          <w:lang w:val="pt-BR"/>
        </w:rPr>
        <w:t xml:space="preserve">autovehicul </w:t>
      </w:r>
      <w:r w:rsidR="00C16E74" w:rsidRPr="004F25A6">
        <w:rPr>
          <w:rFonts w:ascii="Times New Roman" w:hAnsi="Times New Roman" w:cs="Times New Roman"/>
          <w:b/>
          <w:sz w:val="24"/>
          <w:szCs w:val="24"/>
          <w:lang w:val="pt-BR"/>
        </w:rPr>
        <w:t>”</w:t>
      </w:r>
      <w:r w:rsidR="00C16E74" w:rsidRPr="004F25A6">
        <w:rPr>
          <w:rFonts w:ascii="Times New Roman" w:hAnsi="Times New Roman" w:cs="Times New Roman"/>
          <w:sz w:val="24"/>
          <w:szCs w:val="24"/>
          <w:lang w:val="pt-BR"/>
        </w:rPr>
        <w:t xml:space="preserve"> </w:t>
      </w:r>
      <w:r w:rsidR="00C16E74" w:rsidRPr="004F25A6">
        <w:rPr>
          <w:rFonts w:ascii="Times New Roman" w:hAnsi="Times New Roman" w:cs="Times New Roman"/>
          <w:bCs/>
          <w:sz w:val="24"/>
          <w:szCs w:val="24"/>
        </w:rPr>
        <w:t xml:space="preserve">la obiectivul </w:t>
      </w:r>
      <w:r w:rsidR="00C16E74" w:rsidRPr="004F25A6">
        <w:rPr>
          <w:rFonts w:ascii="Times New Roman" w:eastAsia="Arial-BoldMT" w:hAnsi="Times New Roman" w:cs="Times New Roman"/>
          <w:b/>
          <w:bCs/>
          <w:sz w:val="24"/>
          <w:szCs w:val="24"/>
          <w:lang w:val="en-GB"/>
        </w:rPr>
        <w:t>„</w:t>
      </w:r>
      <w:r w:rsidR="00765EFE" w:rsidRPr="00765EFE">
        <w:t xml:space="preserve"> </w:t>
      </w:r>
      <w:r w:rsidR="00765EFE" w:rsidRPr="00765EFE">
        <w:rPr>
          <w:rFonts w:ascii="Times New Roman" w:eastAsia="Arial-BoldMT" w:hAnsi="Times New Roman" w:cs="Times New Roman"/>
          <w:b/>
          <w:bCs/>
          <w:sz w:val="24"/>
          <w:szCs w:val="24"/>
          <w:lang w:val="en-GB"/>
        </w:rPr>
        <w:t>EXTINDERE CLADIRE EXISTENTA P, INFIINTARE CENTRU SOCIAL DE ZI PENTRU PERSOANE VARSTNICE, SI CANTINA SOCIALA</w:t>
      </w:r>
      <w:r w:rsidR="00765EFE" w:rsidRPr="004F25A6">
        <w:rPr>
          <w:rFonts w:ascii="Times New Roman" w:eastAsia="Arial-BoldMT" w:hAnsi="Times New Roman" w:cs="Times New Roman"/>
          <w:b/>
          <w:bCs/>
          <w:sz w:val="24"/>
          <w:szCs w:val="24"/>
          <w:lang w:val="en-GB"/>
        </w:rPr>
        <w:t xml:space="preserve"> </w:t>
      </w:r>
      <w:r w:rsidR="00C16E74" w:rsidRPr="004F25A6">
        <w:rPr>
          <w:rFonts w:ascii="Times New Roman" w:eastAsia="Arial-BoldMT" w:hAnsi="Times New Roman" w:cs="Times New Roman"/>
          <w:b/>
          <w:bCs/>
          <w:sz w:val="24"/>
          <w:szCs w:val="24"/>
          <w:lang w:val="en-GB"/>
        </w:rPr>
        <w:t xml:space="preserve">ÎN LOCALITATEA </w:t>
      </w:r>
      <w:r w:rsidR="008B4FF3">
        <w:rPr>
          <w:rFonts w:ascii="Times New Roman" w:eastAsia="Arial-BoldMT" w:hAnsi="Times New Roman" w:cs="Times New Roman"/>
          <w:b/>
          <w:bCs/>
          <w:sz w:val="24"/>
          <w:szCs w:val="24"/>
          <w:lang w:val="en-GB"/>
        </w:rPr>
        <w:t>DIOSIG</w:t>
      </w:r>
      <w:r w:rsidR="00C16E74" w:rsidRPr="004F25A6">
        <w:rPr>
          <w:rFonts w:ascii="Times New Roman" w:eastAsia="Arial-BoldMT" w:hAnsi="Times New Roman" w:cs="Times New Roman"/>
          <w:b/>
          <w:bCs/>
          <w:sz w:val="24"/>
          <w:szCs w:val="24"/>
          <w:lang w:val="en-GB"/>
        </w:rPr>
        <w:t xml:space="preserve">, COMUNA </w:t>
      </w:r>
      <w:r w:rsidR="008B4FF3">
        <w:rPr>
          <w:rFonts w:ascii="Times New Roman" w:eastAsia="Arial-BoldMT" w:hAnsi="Times New Roman" w:cs="Times New Roman"/>
          <w:b/>
          <w:bCs/>
          <w:sz w:val="24"/>
          <w:szCs w:val="24"/>
          <w:lang w:val="en-GB"/>
        </w:rPr>
        <w:t>DIOSIG</w:t>
      </w:r>
      <w:r w:rsidR="00C16E74" w:rsidRPr="004F25A6">
        <w:rPr>
          <w:rFonts w:ascii="Times New Roman" w:eastAsia="Arial-BoldMT" w:hAnsi="Times New Roman" w:cs="Times New Roman"/>
          <w:b/>
          <w:bCs/>
          <w:sz w:val="24"/>
          <w:szCs w:val="24"/>
          <w:lang w:val="en-GB"/>
        </w:rPr>
        <w:t>, JUDEȚUL BIHOR”</w:t>
      </w:r>
      <w:r w:rsidR="00C16E74" w:rsidRPr="004F25A6">
        <w:rPr>
          <w:rFonts w:ascii="Times New Roman" w:hAnsi="Times New Roman" w:cs="Times New Roman"/>
          <w:b/>
          <w:sz w:val="24"/>
          <w:szCs w:val="24"/>
          <w:lang w:val="it-IT"/>
        </w:rPr>
        <w:t>,</w:t>
      </w:r>
      <w:r w:rsidR="00C16E74" w:rsidRPr="004F25A6">
        <w:rPr>
          <w:rFonts w:ascii="Times New Roman" w:hAnsi="Times New Roman" w:cs="Times New Roman"/>
          <w:b/>
          <w:color w:val="000000"/>
          <w:sz w:val="24"/>
          <w:szCs w:val="24"/>
          <w:lang w:val="pt-BR"/>
        </w:rPr>
        <w:t xml:space="preserve"> </w:t>
      </w:r>
      <w:r w:rsidR="00C16E74" w:rsidRPr="004F25A6">
        <w:rPr>
          <w:rFonts w:ascii="Times New Roman" w:hAnsi="Times New Roman" w:cs="Times New Roman"/>
          <w:b/>
          <w:sz w:val="24"/>
          <w:szCs w:val="24"/>
          <w:lang w:val="pt-BR"/>
        </w:rPr>
        <w:t xml:space="preserve">COD </w:t>
      </w:r>
      <w:r w:rsidR="00602B33">
        <w:rPr>
          <w:rFonts w:ascii="Times New Roman" w:hAnsi="Times New Roman" w:cs="Times New Roman"/>
          <w:b/>
          <w:sz w:val="24"/>
          <w:szCs w:val="24"/>
          <w:lang w:val="pt-BR"/>
        </w:rPr>
        <w:t xml:space="preserve">CPV - </w:t>
      </w:r>
      <w:r w:rsidR="00765EFE" w:rsidRPr="00765EFE">
        <w:rPr>
          <w:rFonts w:ascii="Times New Roman" w:hAnsi="Times New Roman" w:cs="Times New Roman"/>
          <w:b/>
          <w:sz w:val="24"/>
          <w:szCs w:val="24"/>
          <w:lang w:val="pt-BR"/>
        </w:rPr>
        <w:t>34144000-8 Autovehicule cu utilizare speciala (Rev.2)</w:t>
      </w:r>
      <w:r w:rsidR="00765EFE">
        <w:rPr>
          <w:rFonts w:ascii="Times New Roman" w:hAnsi="Times New Roman" w:cs="Times New Roman"/>
          <w:b/>
          <w:sz w:val="24"/>
          <w:szCs w:val="24"/>
          <w:lang w:val="pt-BR"/>
        </w:rPr>
        <w:t xml:space="preserve"> </w:t>
      </w:r>
      <w:r w:rsidRPr="004F25A6">
        <w:rPr>
          <w:rFonts w:ascii="Times New Roman" w:hAnsi="Times New Roman" w:cs="Times New Roman"/>
          <w:sz w:val="24"/>
          <w:szCs w:val="24"/>
          <w:lang w:val="it-IT"/>
        </w:rPr>
        <w:t xml:space="preserve">la data de </w:t>
      </w:r>
      <w:r w:rsidRPr="004F25A6">
        <w:rPr>
          <w:rFonts w:ascii="Times New Roman" w:hAnsi="Times New Roman" w:cs="Times New Roman"/>
          <w:b/>
          <w:sz w:val="24"/>
          <w:szCs w:val="24"/>
          <w:lang w:val="it-IT"/>
        </w:rPr>
        <w:t>__________________</w:t>
      </w:r>
      <w:r w:rsidRPr="004F25A6">
        <w:rPr>
          <w:rFonts w:ascii="Times New Roman" w:hAnsi="Times New Roman" w:cs="Times New Roman"/>
          <w:sz w:val="24"/>
          <w:szCs w:val="24"/>
          <w:lang w:val="it-IT"/>
        </w:rPr>
        <w:t xml:space="preserve">, organizată de </w:t>
      </w:r>
      <w:r w:rsidRPr="004F25A6">
        <w:rPr>
          <w:rFonts w:ascii="Times New Roman" w:hAnsi="Times New Roman" w:cs="Times New Roman"/>
          <w:b/>
          <w:sz w:val="24"/>
          <w:szCs w:val="24"/>
        </w:rPr>
        <w:t>__________________</w:t>
      </w:r>
      <w:r w:rsidRPr="004F25A6">
        <w:rPr>
          <w:rFonts w:ascii="Times New Roman" w:hAnsi="Times New Roman" w:cs="Times New Roman"/>
          <w:sz w:val="24"/>
          <w:szCs w:val="24"/>
        </w:rPr>
        <w:t xml:space="preserve">, declar pe propria răspundere, sub sancţiunea excluderii din procedura de achiziţie publică şi sub sancţiunile aplicabile faptei de fals în acte publice, că nu mă aflu în situaţiile prevăzute la </w:t>
      </w:r>
      <w:r w:rsidRPr="004F25A6">
        <w:rPr>
          <w:rFonts w:ascii="Times New Roman" w:hAnsi="Times New Roman" w:cs="Times New Roman"/>
          <w:b/>
          <w:sz w:val="24"/>
          <w:szCs w:val="24"/>
        </w:rPr>
        <w:t>art. 167 din Legea 98/2016.</w:t>
      </w:r>
    </w:p>
    <w:p w:rsidR="00D43AAD" w:rsidRPr="004F25A6" w:rsidRDefault="00D43AAD" w:rsidP="00D43AAD">
      <w:pPr>
        <w:autoSpaceDN w:val="0"/>
        <w:adjustRightInd w:val="0"/>
        <w:jc w:val="both"/>
        <w:rPr>
          <w:rFonts w:ascii="Times New Roman" w:hAnsi="Times New Roman" w:cs="Times New Roman"/>
          <w:b/>
          <w:sz w:val="24"/>
          <w:szCs w:val="24"/>
          <w:u w:val="single"/>
        </w:rPr>
      </w:pPr>
      <w:r w:rsidRPr="004F25A6">
        <w:rPr>
          <w:rFonts w:ascii="Times New Roman" w:hAnsi="Times New Roman" w:cs="Times New Roman"/>
          <w:b/>
          <w:sz w:val="24"/>
          <w:szCs w:val="24"/>
        </w:rPr>
        <w:tab/>
      </w:r>
      <w:r w:rsidRPr="004F25A6">
        <w:rPr>
          <w:rFonts w:ascii="Times New Roman" w:hAnsi="Times New Roman" w:cs="Times New Roman"/>
          <w:b/>
          <w:sz w:val="24"/>
          <w:szCs w:val="24"/>
          <w:u w:val="single"/>
        </w:rPr>
        <w:t>Motive de excludere a candidatului/ofertantului</w:t>
      </w:r>
    </w:p>
    <w:p w:rsidR="00D43AAD" w:rsidRPr="004F25A6" w:rsidRDefault="00D43AAD" w:rsidP="00D43AAD">
      <w:pPr>
        <w:pStyle w:val="Default"/>
        <w:rPr>
          <w:b/>
        </w:rPr>
      </w:pPr>
      <w:r w:rsidRPr="004F25A6">
        <w:rPr>
          <w:b/>
        </w:rPr>
        <w:t>ART. 167 din Legea 98/2016</w:t>
      </w:r>
    </w:p>
    <w:p w:rsidR="00D43AAD" w:rsidRPr="004F25A6" w:rsidRDefault="00D43AAD" w:rsidP="00D43AAD">
      <w:pPr>
        <w:pStyle w:val="Default"/>
        <w:jc w:val="both"/>
      </w:pPr>
      <w:r w:rsidRPr="004F25A6">
        <w:t xml:space="preserve">(1) Autoritatea contractantă exclude din procedura de atribuire a contractului de achiziţie publică/acordului-cadru orice operator economic care se află în oricare dintre următoarele situaţii: </w:t>
      </w:r>
    </w:p>
    <w:p w:rsidR="00D43AAD" w:rsidRPr="004F25A6" w:rsidRDefault="00D43AAD" w:rsidP="00D43AAD">
      <w:pPr>
        <w:pStyle w:val="Default"/>
        <w:jc w:val="both"/>
      </w:pPr>
      <w:r w:rsidRPr="004F25A6">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D43AAD" w:rsidRPr="004F25A6" w:rsidRDefault="00D43AAD" w:rsidP="00D43AAD">
      <w:pPr>
        <w:pStyle w:val="Default"/>
        <w:jc w:val="both"/>
      </w:pPr>
      <w:r w:rsidRPr="004F25A6">
        <w:t xml:space="preserve">b) se află în procedura insolvenţei sau în lichidare, în supraveghere judiciară sau în încetarea activităţii; </w:t>
      </w:r>
    </w:p>
    <w:p w:rsidR="00D43AAD" w:rsidRPr="004F25A6" w:rsidRDefault="00D43AAD" w:rsidP="00D43AAD">
      <w:pPr>
        <w:pStyle w:val="Default"/>
        <w:jc w:val="both"/>
      </w:pPr>
      <w:r w:rsidRPr="004F25A6">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D43AAD" w:rsidRPr="004F25A6" w:rsidRDefault="00D43AAD" w:rsidP="00D43AAD">
      <w:pPr>
        <w:pStyle w:val="Default"/>
        <w:jc w:val="both"/>
      </w:pPr>
      <w:r w:rsidRPr="004F25A6">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D43AAD" w:rsidRPr="004F25A6" w:rsidRDefault="00D43AAD" w:rsidP="00D43AAD">
      <w:pPr>
        <w:pStyle w:val="Default"/>
        <w:jc w:val="both"/>
      </w:pPr>
      <w:r w:rsidRPr="004F25A6">
        <w:t xml:space="preserve">e) se află într-o situaţie de conflict de interese în cadrul sau în legătură cu procedura în cauză, iar această situaţie nu poate fi remediată în mod efectiv prin alte măsuri mai puţin severe; </w:t>
      </w:r>
    </w:p>
    <w:p w:rsidR="00D43AAD" w:rsidRPr="004F25A6" w:rsidRDefault="00D43AAD" w:rsidP="00D43AAD">
      <w:pPr>
        <w:pStyle w:val="Default"/>
        <w:jc w:val="both"/>
      </w:pPr>
      <w:r w:rsidRPr="004F25A6">
        <w:t xml:space="preserve">f) participarea anterioară a operatorului economic la pregătirea procedurii de atribuire a condus la o distorsionare a concurenţei, iar această situaţie nu poate fi remediată prin alte măsuri mai puţin severe; </w:t>
      </w:r>
    </w:p>
    <w:p w:rsidR="00D43AAD" w:rsidRPr="004F25A6" w:rsidRDefault="00D43AAD" w:rsidP="00D43AAD">
      <w:pPr>
        <w:pStyle w:val="Default"/>
        <w:jc w:val="both"/>
      </w:pPr>
      <w:r w:rsidRPr="004F25A6">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D43AAD" w:rsidRPr="004F25A6" w:rsidRDefault="00D43AAD" w:rsidP="00D43AAD">
      <w:pPr>
        <w:pStyle w:val="Default"/>
        <w:jc w:val="both"/>
      </w:pPr>
      <w:r w:rsidRPr="004F25A6">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D43AAD" w:rsidRDefault="00D43AAD" w:rsidP="00D43AAD">
      <w:pPr>
        <w:pStyle w:val="Default"/>
        <w:jc w:val="both"/>
      </w:pPr>
      <w:r w:rsidRPr="004F25A6">
        <w:t xml:space="preserve">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B155B8" w:rsidRPr="004F25A6" w:rsidRDefault="00B155B8" w:rsidP="00D43AAD">
      <w:pPr>
        <w:pStyle w:val="Default"/>
        <w:jc w:val="both"/>
      </w:pPr>
      <w:r>
        <w:rPr>
          <w:lang w:val="en-US"/>
        </w:rPr>
        <w:t xml:space="preserve">(1¹) </w:t>
      </w:r>
      <w:r w:rsidRPr="00B155B8">
        <w:rPr>
          <w:lang w:val="en-US"/>
        </w:rPr>
        <w:t>Autoritatea contractantă este obligată să excludă din procedura de atribuire orice operator economic, organizat ca societate pe acţiuni, al cărui capital social este reprezentat prin acţiuni la purtător şi care nu face dovada identităţii deţinătorilor/beneficiarilor reali ai acţiunilor la purtător</w:t>
      </w:r>
      <w:r>
        <w:rPr>
          <w:lang w:val="en-US"/>
        </w:rPr>
        <w:t>.</w:t>
      </w:r>
    </w:p>
    <w:p w:rsidR="00D43AAD" w:rsidRPr="004F25A6" w:rsidRDefault="00D43AAD" w:rsidP="00D43AAD">
      <w:pPr>
        <w:pStyle w:val="Default"/>
        <w:jc w:val="both"/>
      </w:pPr>
      <w:r w:rsidRPr="004F25A6">
        <w:lastRenderedPageBreak/>
        <w:t xml:space="preserve">(2)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 </w:t>
      </w:r>
    </w:p>
    <w:p w:rsidR="00D43AAD" w:rsidRPr="004F25A6" w:rsidRDefault="00D43AAD" w:rsidP="00D43AAD">
      <w:pPr>
        <w:pStyle w:val="Default"/>
        <w:jc w:val="both"/>
      </w:pPr>
      <w:r w:rsidRPr="004F25A6">
        <w:t xml:space="preserve">(3)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 </w:t>
      </w:r>
    </w:p>
    <w:p w:rsidR="00D43AAD" w:rsidRPr="004F25A6" w:rsidRDefault="00D43AAD" w:rsidP="00D43AAD">
      <w:pPr>
        <w:pStyle w:val="Default"/>
        <w:jc w:val="both"/>
      </w:pPr>
      <w:r w:rsidRPr="004F25A6">
        <w:t xml:space="preserve">(4) </w:t>
      </w:r>
      <w:r w:rsidR="00B155B8">
        <w:t>*** Abrogat prin O.U.G. nr. 107/2017.</w:t>
      </w:r>
    </w:p>
    <w:p w:rsidR="00D43AAD" w:rsidRPr="004F25A6" w:rsidRDefault="00D43AAD" w:rsidP="00D43AAD">
      <w:pPr>
        <w:pStyle w:val="Default"/>
        <w:jc w:val="both"/>
        <w:rPr>
          <w:color w:val="auto"/>
        </w:rPr>
      </w:pPr>
      <w:r w:rsidRPr="004F25A6">
        <w:t xml:space="preserve">(5)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w:t>
      </w:r>
      <w:r w:rsidRPr="004F25A6">
        <w:rPr>
          <w:color w:val="auto"/>
        </w:rPr>
        <w:t xml:space="preserve">următoarele situaţii, reglementate cu titlu exemplificativ: </w:t>
      </w:r>
    </w:p>
    <w:p w:rsidR="00D43AAD" w:rsidRPr="004F25A6" w:rsidRDefault="00D43AAD" w:rsidP="00D43AAD">
      <w:pPr>
        <w:pStyle w:val="Default"/>
        <w:jc w:val="both"/>
        <w:rPr>
          <w:color w:val="auto"/>
        </w:rPr>
      </w:pPr>
      <w:r w:rsidRPr="004F25A6">
        <w:rPr>
          <w:color w:val="auto"/>
        </w:rPr>
        <w:t xml:space="preserve">a) ofertele sau solicitările de participare transmise de 2 sau mai mulţi operatori economici participanţi la procedura de atribuire prezintă asemănări semnificative din punct de vedere al conţinutului documentelor nestandardizate potrivit documentaţiei de atribuire; </w:t>
      </w:r>
    </w:p>
    <w:p w:rsidR="00D43AAD" w:rsidRPr="004F25A6" w:rsidRDefault="00D43AAD" w:rsidP="00D43AAD">
      <w:pPr>
        <w:pStyle w:val="Default"/>
        <w:jc w:val="both"/>
        <w:rPr>
          <w:color w:val="auto"/>
        </w:rPr>
      </w:pPr>
      <w:r w:rsidRPr="004F25A6">
        <w:rPr>
          <w:color w:val="auto"/>
        </w:rPr>
        <w:t xml:space="preserve">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 </w:t>
      </w:r>
    </w:p>
    <w:p w:rsidR="00D43AAD" w:rsidRPr="004F25A6" w:rsidRDefault="00D43AAD" w:rsidP="00D43AAD">
      <w:pPr>
        <w:pStyle w:val="Default"/>
        <w:jc w:val="both"/>
        <w:rPr>
          <w:color w:val="auto"/>
        </w:rPr>
      </w:pPr>
      <w:r w:rsidRPr="004F25A6">
        <w:rPr>
          <w:color w:val="auto"/>
        </w:rPr>
        <w:t xml:space="preserve">c) un ofertant/candidat a depus două sau mai multe oferte/solicitări de participare, atât individual cât şi în comun cu alţi operatori economici sau doar în comun cu alţi operatori economici; </w:t>
      </w:r>
    </w:p>
    <w:p w:rsidR="00D43AAD" w:rsidRPr="004F25A6" w:rsidRDefault="00D43AAD" w:rsidP="00D43AAD">
      <w:pPr>
        <w:pStyle w:val="Default"/>
        <w:jc w:val="both"/>
        <w:rPr>
          <w:color w:val="auto"/>
        </w:rPr>
      </w:pPr>
      <w:r w:rsidRPr="004F25A6">
        <w:rPr>
          <w:color w:val="auto"/>
        </w:rPr>
        <w:t xml:space="preserve">d) un ofertant/candidat a depus ofertă/solicitare de participare individuală/în comun cu alţi operatori economici şi este nominalizat ca subcontractant în cadrul unei alte oferte/solicitări de participare. </w:t>
      </w:r>
    </w:p>
    <w:p w:rsidR="00D43AAD" w:rsidRPr="004F25A6" w:rsidRDefault="00D43AAD" w:rsidP="00D43AAD">
      <w:pPr>
        <w:pStyle w:val="Default"/>
        <w:jc w:val="both"/>
        <w:rPr>
          <w:color w:val="auto"/>
        </w:rPr>
      </w:pPr>
      <w:r w:rsidRPr="004F25A6">
        <w:rPr>
          <w:color w:val="auto"/>
        </w:rPr>
        <w:t xml:space="preserve">(6)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 </w:t>
      </w:r>
    </w:p>
    <w:p w:rsidR="00D43AAD" w:rsidRDefault="00D43AAD" w:rsidP="00D43AAD">
      <w:pPr>
        <w:pStyle w:val="Default"/>
        <w:jc w:val="both"/>
        <w:rPr>
          <w:color w:val="auto"/>
        </w:rPr>
      </w:pPr>
      <w:r w:rsidRPr="004F25A6">
        <w:rPr>
          <w:color w:val="auto"/>
        </w:rPr>
        <w:t xml:space="preserve">(7) Autoritatea contractantă are obligaţia furnizării tuturor informaţiilor solicitate de Consiliul Concurenţei, în vederea formulării punctului de vedere, conform dispoziţiilor alin. (6). </w:t>
      </w:r>
    </w:p>
    <w:p w:rsidR="00B155B8" w:rsidRPr="004F25A6" w:rsidRDefault="00B155B8" w:rsidP="00D43AAD">
      <w:pPr>
        <w:pStyle w:val="Default"/>
        <w:jc w:val="both"/>
        <w:rPr>
          <w:color w:val="auto"/>
        </w:rPr>
      </w:pPr>
      <w:r>
        <w:t>(7¹) Înainte ca autoritatea contractantă să excludă din procedură un candidat/ofertant care se află în situaţia prevăzută la alin. (1) lit. f), aceasta trebuie să îi acorde respectivului candidat/ofertant posibilitatea de a demonstra că implicarea sa în pregătirea procedurii de achiziţie nu poate denatura concurenţa.</w:t>
      </w:r>
    </w:p>
    <w:p w:rsidR="00D43AAD" w:rsidRPr="004F25A6" w:rsidRDefault="00D43AAD" w:rsidP="00D43AAD">
      <w:pPr>
        <w:autoSpaceDN w:val="0"/>
        <w:adjustRightInd w:val="0"/>
        <w:jc w:val="both"/>
        <w:rPr>
          <w:rFonts w:ascii="Times New Roman" w:hAnsi="Times New Roman" w:cs="Times New Roman"/>
          <w:i/>
          <w:sz w:val="24"/>
          <w:szCs w:val="24"/>
        </w:rPr>
      </w:pPr>
      <w:r w:rsidRPr="004F25A6">
        <w:rPr>
          <w:rFonts w:ascii="Times New Roman" w:hAnsi="Times New Roman" w:cs="Times New Roman"/>
          <w:sz w:val="24"/>
          <w:szCs w:val="24"/>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D43AAD" w:rsidRPr="004F25A6" w:rsidRDefault="00D43AAD" w:rsidP="00D43AAD">
      <w:pPr>
        <w:ind w:firstLine="600"/>
        <w:jc w:val="both"/>
        <w:rPr>
          <w:rFonts w:ascii="Times New Roman" w:hAnsi="Times New Roman" w:cs="Times New Roman"/>
          <w:sz w:val="24"/>
          <w:szCs w:val="24"/>
          <w:lang w:val="it-IT"/>
        </w:rPr>
      </w:pPr>
      <w:r w:rsidRPr="004F25A6">
        <w:rPr>
          <w:rFonts w:ascii="Times New Roman" w:hAnsi="Times New Roman" w:cs="Times New Roman"/>
          <w:sz w:val="24"/>
          <w:szCs w:val="24"/>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43AAD" w:rsidRPr="004F25A6" w:rsidRDefault="00D43AAD" w:rsidP="00B155B8">
      <w:pPr>
        <w:ind w:firstLine="600"/>
        <w:jc w:val="both"/>
        <w:rPr>
          <w:rFonts w:ascii="Times New Roman" w:hAnsi="Times New Roman" w:cs="Times New Roman"/>
          <w:sz w:val="24"/>
          <w:szCs w:val="24"/>
          <w:lang w:val="it-IT"/>
        </w:rPr>
      </w:pPr>
      <w:r w:rsidRPr="004F25A6">
        <w:rPr>
          <w:rFonts w:ascii="Times New Roman" w:hAnsi="Times New Roman" w:cs="Times New Roman"/>
          <w:sz w:val="24"/>
          <w:szCs w:val="24"/>
          <w:lang w:val="it-IT"/>
        </w:rPr>
        <w:t>Înţeleg că în cazul în care această declaraţie nu este conformă cu realitatea sunt posibil de încălcarea prevederilor legislaţiei penale privind falsul în declaraţii.</w:t>
      </w:r>
    </w:p>
    <w:p w:rsidR="00D43AAD" w:rsidRPr="004F25A6" w:rsidRDefault="00D43AAD" w:rsidP="00D43AAD">
      <w:pPr>
        <w:ind w:firstLine="600"/>
        <w:rPr>
          <w:rFonts w:ascii="Times New Roman" w:hAnsi="Times New Roman" w:cs="Times New Roman"/>
          <w:sz w:val="24"/>
          <w:szCs w:val="24"/>
          <w:lang w:val="it-IT"/>
        </w:rPr>
      </w:pPr>
    </w:p>
    <w:p w:rsidR="00D43AAD" w:rsidRPr="004F25A6" w:rsidRDefault="00D43AAD" w:rsidP="00D43AAD">
      <w:pPr>
        <w:rPr>
          <w:rFonts w:ascii="Times New Roman" w:hAnsi="Times New Roman" w:cs="Times New Roman"/>
          <w:sz w:val="24"/>
          <w:szCs w:val="24"/>
          <w:lang w:val="ro-RO"/>
        </w:rPr>
      </w:pPr>
      <w:r w:rsidRPr="004F25A6">
        <w:rPr>
          <w:rFonts w:ascii="Times New Roman" w:hAnsi="Times New Roman" w:cs="Times New Roman"/>
          <w:sz w:val="24"/>
          <w:szCs w:val="24"/>
          <w:lang w:val="ro-RO"/>
        </w:rPr>
        <w:tab/>
        <w:t>Data completării ......................</w:t>
      </w:r>
    </w:p>
    <w:p w:rsidR="00D43AAD" w:rsidRPr="004F25A6" w:rsidRDefault="00B155B8" w:rsidP="00B155B8">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D43AAD" w:rsidRPr="004F25A6">
        <w:rPr>
          <w:rFonts w:ascii="Times New Roman" w:hAnsi="Times New Roman" w:cs="Times New Roman"/>
          <w:sz w:val="24"/>
          <w:szCs w:val="24"/>
          <w:lang w:val="ro-RO"/>
        </w:rPr>
        <w:t>__________________________</w:t>
      </w:r>
    </w:p>
    <w:p w:rsidR="00D43AAD" w:rsidRPr="004F25A6" w:rsidRDefault="00D43AAD" w:rsidP="00D43AAD">
      <w:pPr>
        <w:jc w:val="center"/>
        <w:rPr>
          <w:rFonts w:ascii="Times New Roman" w:hAnsi="Times New Roman" w:cs="Times New Roman"/>
          <w:sz w:val="24"/>
          <w:szCs w:val="24"/>
          <w:lang w:val="ro-RO"/>
        </w:rPr>
      </w:pPr>
      <w:r w:rsidRPr="004F25A6">
        <w:rPr>
          <w:rFonts w:ascii="Times New Roman" w:hAnsi="Times New Roman" w:cs="Times New Roman"/>
          <w:sz w:val="24"/>
          <w:szCs w:val="24"/>
          <w:lang w:val="ro-RO"/>
        </w:rPr>
        <w:t>_________________</w:t>
      </w:r>
    </w:p>
    <w:p w:rsidR="00D43AAD" w:rsidRPr="004F25A6" w:rsidRDefault="00D43AAD" w:rsidP="00D43AAD">
      <w:pPr>
        <w:jc w:val="center"/>
        <w:rPr>
          <w:rFonts w:ascii="Times New Roman" w:hAnsi="Times New Roman" w:cs="Times New Roman"/>
          <w:sz w:val="24"/>
          <w:szCs w:val="24"/>
          <w:lang w:val="ro-RO"/>
        </w:rPr>
      </w:pPr>
      <w:r w:rsidRPr="004F25A6">
        <w:rPr>
          <w:rFonts w:ascii="Times New Roman" w:hAnsi="Times New Roman" w:cs="Times New Roman"/>
          <w:sz w:val="24"/>
          <w:szCs w:val="24"/>
          <w:lang w:val="ro-RO"/>
        </w:rPr>
        <w:t>(semnătura autorizată)</w:t>
      </w:r>
    </w:p>
    <w:p w:rsidR="00D43AAD" w:rsidRPr="004F25A6" w:rsidRDefault="00D43AAD" w:rsidP="00D43AAD">
      <w:pPr>
        <w:rPr>
          <w:rFonts w:ascii="Times New Roman" w:hAnsi="Times New Roman" w:cs="Times New Roman"/>
          <w:b/>
          <w:sz w:val="24"/>
          <w:szCs w:val="24"/>
        </w:rPr>
      </w:pPr>
    </w:p>
    <w:p w:rsidR="00D43AAD" w:rsidRPr="004F25A6" w:rsidRDefault="00D43AAD" w:rsidP="00D43AAD">
      <w:pPr>
        <w:rPr>
          <w:rFonts w:ascii="Times New Roman" w:hAnsi="Times New Roman" w:cs="Times New Roman"/>
          <w:b/>
          <w:sz w:val="24"/>
          <w:szCs w:val="24"/>
        </w:rPr>
      </w:pPr>
    </w:p>
    <w:p w:rsidR="00D43AAD" w:rsidRPr="004F25A6" w:rsidRDefault="00D43AAD" w:rsidP="00D43AAD">
      <w:pPr>
        <w:jc w:val="right"/>
        <w:rPr>
          <w:rFonts w:ascii="Times New Roman" w:hAnsi="Times New Roman" w:cs="Times New Roman"/>
          <w:b/>
          <w:sz w:val="24"/>
          <w:szCs w:val="24"/>
        </w:rPr>
      </w:pPr>
    </w:p>
    <w:p w:rsidR="00D43AAD" w:rsidRPr="004F25A6" w:rsidRDefault="00D43AAD" w:rsidP="00D43AAD">
      <w:pPr>
        <w:jc w:val="right"/>
        <w:rPr>
          <w:rFonts w:ascii="Times New Roman" w:hAnsi="Times New Roman" w:cs="Times New Roman"/>
          <w:b/>
          <w:sz w:val="24"/>
          <w:szCs w:val="24"/>
        </w:rPr>
      </w:pPr>
    </w:p>
    <w:p w:rsidR="00D43AAD" w:rsidRPr="004F25A6" w:rsidRDefault="00D43AAD" w:rsidP="00D43AAD">
      <w:pPr>
        <w:jc w:val="right"/>
        <w:rPr>
          <w:rFonts w:ascii="Times New Roman" w:hAnsi="Times New Roman" w:cs="Times New Roman"/>
          <w:b/>
          <w:sz w:val="24"/>
          <w:szCs w:val="24"/>
        </w:rPr>
      </w:pPr>
    </w:p>
    <w:p w:rsidR="00D43AAD" w:rsidRPr="004F25A6" w:rsidRDefault="00D43AAD" w:rsidP="00D43AAD">
      <w:pPr>
        <w:autoSpaceDN w:val="0"/>
        <w:adjustRightInd w:val="0"/>
        <w:jc w:val="center"/>
        <w:outlineLvl w:val="0"/>
        <w:rPr>
          <w:rFonts w:ascii="Times New Roman" w:hAnsi="Times New Roman" w:cs="Times New Roman"/>
          <w:b/>
          <w:sz w:val="24"/>
          <w:szCs w:val="24"/>
          <w:u w:val="single"/>
        </w:rPr>
      </w:pPr>
      <w:r w:rsidRPr="004F25A6">
        <w:rPr>
          <w:rFonts w:ascii="Times New Roman" w:hAnsi="Times New Roman" w:cs="Times New Roman"/>
          <w:b/>
          <w:sz w:val="24"/>
          <w:szCs w:val="24"/>
          <w:u w:val="single"/>
        </w:rPr>
        <w:t>DECLARAŢIE</w:t>
      </w:r>
    </w:p>
    <w:p w:rsidR="00D43AAD" w:rsidRPr="004F25A6" w:rsidRDefault="00D43AAD" w:rsidP="00D43AAD">
      <w:pPr>
        <w:autoSpaceDN w:val="0"/>
        <w:adjustRightInd w:val="0"/>
        <w:jc w:val="center"/>
        <w:rPr>
          <w:rFonts w:ascii="Times New Roman" w:hAnsi="Times New Roman" w:cs="Times New Roman"/>
          <w:b/>
          <w:sz w:val="24"/>
          <w:szCs w:val="24"/>
        </w:rPr>
      </w:pPr>
      <w:r w:rsidRPr="004F25A6">
        <w:rPr>
          <w:rFonts w:ascii="Times New Roman" w:hAnsi="Times New Roman" w:cs="Times New Roman"/>
          <w:b/>
          <w:sz w:val="24"/>
          <w:szCs w:val="24"/>
        </w:rPr>
        <w:t>privind neîncadrarea în situaţiile prevăzute la art. 59 şi art. 60 dinLegea nr. 98/2016 privind achiziţiile publice</w:t>
      </w:r>
    </w:p>
    <w:p w:rsidR="00D43AAD" w:rsidRPr="004F25A6" w:rsidRDefault="00D43AAD" w:rsidP="00D43AAD">
      <w:pPr>
        <w:autoSpaceDN w:val="0"/>
        <w:adjustRightInd w:val="0"/>
        <w:jc w:val="center"/>
        <w:rPr>
          <w:rFonts w:ascii="Times New Roman" w:hAnsi="Times New Roman" w:cs="Times New Roman"/>
          <w:sz w:val="24"/>
          <w:szCs w:val="24"/>
        </w:rPr>
      </w:pPr>
    </w:p>
    <w:p w:rsidR="00D43AAD" w:rsidRPr="00C16E74" w:rsidRDefault="00D43AAD" w:rsidP="00C16E74">
      <w:pPr>
        <w:ind w:right="-33" w:firstLine="720"/>
        <w:jc w:val="both"/>
        <w:rPr>
          <w:rFonts w:ascii="Times New Roman" w:eastAsia="Calibri" w:hAnsi="Times New Roman" w:cs="Times New Roman"/>
          <w:sz w:val="24"/>
          <w:szCs w:val="24"/>
          <w:lang w:val="ro-RO" w:eastAsia="en-US"/>
        </w:rPr>
      </w:pPr>
      <w:r w:rsidRPr="004F25A6">
        <w:rPr>
          <w:rFonts w:ascii="Times New Roman" w:hAnsi="Times New Roman" w:cs="Times New Roman"/>
          <w:sz w:val="24"/>
          <w:szCs w:val="24"/>
          <w:lang w:val="it-IT"/>
        </w:rPr>
        <w:t xml:space="preserve">Subsemnatul(a) </w:t>
      </w:r>
      <w:r w:rsidRPr="004F25A6">
        <w:rPr>
          <w:rFonts w:ascii="Times New Roman" w:hAnsi="Times New Roman" w:cs="Times New Roman"/>
          <w:b/>
          <w:sz w:val="24"/>
          <w:szCs w:val="24"/>
          <w:lang w:val="it-IT"/>
        </w:rPr>
        <w:t xml:space="preserve">_________________________________, </w:t>
      </w:r>
      <w:r w:rsidRPr="004F25A6">
        <w:rPr>
          <w:rFonts w:ascii="Times New Roman" w:hAnsi="Times New Roman" w:cs="Times New Roman"/>
          <w:sz w:val="24"/>
          <w:szCs w:val="24"/>
          <w:lang w:val="it-IT"/>
        </w:rPr>
        <w:t xml:space="preserve">reprezentant împuternicit al </w:t>
      </w:r>
      <w:r w:rsidRPr="004F25A6">
        <w:rPr>
          <w:rFonts w:ascii="Times New Roman" w:hAnsi="Times New Roman" w:cs="Times New Roman"/>
          <w:b/>
          <w:sz w:val="24"/>
          <w:szCs w:val="24"/>
          <w:lang w:val="it-IT"/>
        </w:rPr>
        <w:t>___________________________</w:t>
      </w:r>
      <w:r w:rsidRPr="004F25A6">
        <w:rPr>
          <w:rFonts w:ascii="Times New Roman" w:hAnsi="Times New Roman" w:cs="Times New Roman"/>
          <w:sz w:val="24"/>
          <w:szCs w:val="24"/>
          <w:lang w:val="it-IT"/>
        </w:rPr>
        <w:t xml:space="preserve">, în calitate de </w:t>
      </w:r>
      <w:r w:rsidRPr="004F25A6">
        <w:rPr>
          <w:rFonts w:ascii="Times New Roman" w:hAnsi="Times New Roman" w:cs="Times New Roman"/>
          <w:sz w:val="24"/>
          <w:szCs w:val="24"/>
        </w:rPr>
        <w:t>candidat/ofertant/ofertant asociat/terţ susţinător al candidatului/ofertantului</w:t>
      </w:r>
      <w:r w:rsidRPr="004F25A6">
        <w:rPr>
          <w:rFonts w:ascii="Times New Roman" w:hAnsi="Times New Roman" w:cs="Times New Roman"/>
          <w:sz w:val="24"/>
          <w:szCs w:val="24"/>
          <w:lang w:val="it-IT"/>
        </w:rPr>
        <w:t xml:space="preserve"> la procedura de atribuire prin achizitie directa a contractului de achiziţie publică având ca </w:t>
      </w:r>
      <w:r w:rsidR="00C16E74" w:rsidRPr="004F25A6">
        <w:rPr>
          <w:rFonts w:ascii="Times New Roman" w:hAnsi="Times New Roman" w:cs="Times New Roman"/>
          <w:sz w:val="24"/>
          <w:szCs w:val="24"/>
          <w:lang w:val="it-IT"/>
        </w:rPr>
        <w:t xml:space="preserve">obiect </w:t>
      </w:r>
      <w:r w:rsidR="00C16E74" w:rsidRPr="004F25A6">
        <w:rPr>
          <w:rFonts w:ascii="Times New Roman" w:hAnsi="Times New Roman" w:cs="Times New Roman"/>
          <w:b/>
          <w:sz w:val="24"/>
          <w:szCs w:val="24"/>
          <w:lang w:val="pt-BR"/>
        </w:rPr>
        <w:t>”</w:t>
      </w:r>
      <w:r w:rsidR="00330DB9">
        <w:rPr>
          <w:rFonts w:ascii="Times New Roman" w:hAnsi="Times New Roman" w:cs="Times New Roman"/>
          <w:b/>
          <w:sz w:val="24"/>
          <w:szCs w:val="24"/>
          <w:lang w:val="pt-BR"/>
        </w:rPr>
        <w:t>Furnizare</w:t>
      </w:r>
      <w:r w:rsidR="00765EFE" w:rsidRPr="00765EFE">
        <w:rPr>
          <w:rFonts w:ascii="Times New Roman" w:hAnsi="Times New Roman" w:cs="Times New Roman"/>
          <w:b/>
          <w:sz w:val="24"/>
          <w:szCs w:val="24"/>
          <w:lang w:val="pt-BR"/>
        </w:rPr>
        <w:t xml:space="preserve"> </w:t>
      </w:r>
      <w:r w:rsidR="00B155B8">
        <w:rPr>
          <w:rFonts w:ascii="Times New Roman" w:hAnsi="Times New Roman" w:cs="Times New Roman"/>
          <w:b/>
          <w:sz w:val="24"/>
          <w:szCs w:val="24"/>
          <w:lang w:val="pt-BR"/>
        </w:rPr>
        <w:t>autovehicul</w:t>
      </w:r>
      <w:r w:rsidR="00C16E74" w:rsidRPr="004F25A6">
        <w:rPr>
          <w:rFonts w:ascii="Times New Roman" w:hAnsi="Times New Roman" w:cs="Times New Roman"/>
          <w:b/>
          <w:sz w:val="24"/>
          <w:szCs w:val="24"/>
          <w:lang w:val="pt-BR"/>
        </w:rPr>
        <w:t>”</w:t>
      </w:r>
      <w:r w:rsidR="00C16E74" w:rsidRPr="004F25A6">
        <w:rPr>
          <w:rFonts w:ascii="Times New Roman" w:hAnsi="Times New Roman" w:cs="Times New Roman"/>
          <w:sz w:val="24"/>
          <w:szCs w:val="24"/>
          <w:lang w:val="pt-BR"/>
        </w:rPr>
        <w:t xml:space="preserve"> </w:t>
      </w:r>
      <w:r w:rsidR="00C16E74" w:rsidRPr="004F25A6">
        <w:rPr>
          <w:rFonts w:ascii="Times New Roman" w:hAnsi="Times New Roman" w:cs="Times New Roman"/>
          <w:bCs/>
          <w:sz w:val="24"/>
          <w:szCs w:val="24"/>
        </w:rPr>
        <w:t xml:space="preserve">la obiectivul </w:t>
      </w:r>
      <w:r w:rsidR="00765EFE">
        <w:rPr>
          <w:rFonts w:ascii="Times New Roman" w:hAnsi="Times New Roman" w:cs="Times New Roman"/>
          <w:bCs/>
          <w:sz w:val="24"/>
          <w:szCs w:val="24"/>
        </w:rPr>
        <w:t>”</w:t>
      </w:r>
      <w:r w:rsidR="00765EFE" w:rsidRPr="00765EFE">
        <w:rPr>
          <w:rFonts w:ascii="Times New Roman" w:eastAsia="Arial-BoldMT" w:hAnsi="Times New Roman" w:cs="Times New Roman"/>
          <w:b/>
          <w:bCs/>
          <w:sz w:val="24"/>
          <w:szCs w:val="24"/>
          <w:lang w:val="en-GB"/>
        </w:rPr>
        <w:t xml:space="preserve">EXTINDERE CLADIRE EXISTENTA P, INFIINTARE CENTRU SOCIAL DE ZI PENTRU PERSOANE VARSTNICE, SI CANTINA SOCIALA ÎN LOCALITATEA DIOSIG, COMUNA DIOSIG, JUDEȚUL BIHOR”, COD CPV - 34144000-8 Autovehicule cu utilizare speciala (Rev.2) </w:t>
      </w:r>
      <w:r w:rsidR="00C16E74">
        <w:rPr>
          <w:rFonts w:ascii="Times New Roman" w:eastAsia="Calibri" w:hAnsi="Times New Roman" w:cs="Times New Roman"/>
          <w:sz w:val="24"/>
          <w:szCs w:val="24"/>
          <w:lang w:val="ro-RO" w:eastAsia="en-US"/>
        </w:rPr>
        <w:t xml:space="preserve"> </w:t>
      </w:r>
      <w:r w:rsidRPr="004F25A6">
        <w:rPr>
          <w:rFonts w:ascii="Times New Roman" w:hAnsi="Times New Roman" w:cs="Times New Roman"/>
          <w:sz w:val="24"/>
          <w:szCs w:val="24"/>
          <w:lang w:val="it-IT"/>
        </w:rPr>
        <w:t xml:space="preserve">la data de </w:t>
      </w:r>
      <w:r w:rsidRPr="004F25A6">
        <w:rPr>
          <w:rFonts w:ascii="Times New Roman" w:hAnsi="Times New Roman" w:cs="Times New Roman"/>
          <w:b/>
          <w:sz w:val="24"/>
          <w:szCs w:val="24"/>
          <w:lang w:val="it-IT"/>
        </w:rPr>
        <w:t>_______________</w:t>
      </w:r>
      <w:r w:rsidRPr="004F25A6">
        <w:rPr>
          <w:rFonts w:ascii="Times New Roman" w:hAnsi="Times New Roman" w:cs="Times New Roman"/>
          <w:sz w:val="24"/>
          <w:szCs w:val="24"/>
          <w:lang w:val="it-IT"/>
        </w:rPr>
        <w:t xml:space="preserve">, organizată de </w:t>
      </w:r>
      <w:r w:rsidRPr="004F25A6">
        <w:rPr>
          <w:rFonts w:ascii="Times New Roman" w:hAnsi="Times New Roman" w:cs="Times New Roman"/>
          <w:b/>
          <w:sz w:val="24"/>
          <w:szCs w:val="24"/>
        </w:rPr>
        <w:t>_______________</w:t>
      </w:r>
      <w:r w:rsidRPr="004F25A6">
        <w:rPr>
          <w:rFonts w:ascii="Times New Roman" w:hAnsi="Times New Roman" w:cs="Times New Roman"/>
          <w:sz w:val="24"/>
          <w:szCs w:val="24"/>
        </w:rPr>
        <w:t xml:space="preserve">, declar pe propria răspundere, sub sancţiunea excluderii din procedura de achiziţie publică şi sub sancţiunile aplicabile faptei de fals în acte publice, că nu mă aflu în situaţiile prevăzute la </w:t>
      </w:r>
      <w:r w:rsidRPr="004F25A6">
        <w:rPr>
          <w:rFonts w:ascii="Times New Roman" w:hAnsi="Times New Roman" w:cs="Times New Roman"/>
          <w:b/>
          <w:sz w:val="24"/>
          <w:szCs w:val="24"/>
        </w:rPr>
        <w:t xml:space="preserve">art. 59 și art. 60 din Legea 98/2016, </w:t>
      </w:r>
      <w:r w:rsidRPr="004F25A6">
        <w:rPr>
          <w:rFonts w:ascii="Times New Roman" w:hAnsi="Times New Roman" w:cs="Times New Roman"/>
          <w:sz w:val="24"/>
          <w:szCs w:val="24"/>
        </w:rPr>
        <w:t xml:space="preserve">respectiv că nu mă aflu în conflict de interese cu autoritatea contractantă - comuna </w:t>
      </w:r>
      <w:r w:rsidR="008B4FF3">
        <w:rPr>
          <w:rFonts w:ascii="Times New Roman" w:hAnsi="Times New Roman" w:cs="Times New Roman"/>
          <w:sz w:val="24"/>
          <w:szCs w:val="24"/>
        </w:rPr>
        <w:t>DIOSIG</w:t>
      </w:r>
      <w:r w:rsidRPr="004F25A6">
        <w:rPr>
          <w:rFonts w:ascii="Times New Roman" w:hAnsi="Times New Roman" w:cs="Times New Roman"/>
          <w:sz w:val="24"/>
          <w:szCs w:val="24"/>
        </w:rPr>
        <w:t>.</w:t>
      </w:r>
    </w:p>
    <w:p w:rsidR="00D43AAD" w:rsidRPr="004F25A6" w:rsidRDefault="00D43AAD" w:rsidP="00D43AAD">
      <w:pPr>
        <w:autoSpaceDN w:val="0"/>
        <w:adjustRightInd w:val="0"/>
        <w:jc w:val="both"/>
        <w:rPr>
          <w:rFonts w:ascii="Times New Roman" w:hAnsi="Times New Roman" w:cs="Times New Roman"/>
          <w:b/>
          <w:sz w:val="24"/>
          <w:szCs w:val="24"/>
        </w:rPr>
      </w:pPr>
      <w:r w:rsidRPr="004F25A6">
        <w:rPr>
          <w:rFonts w:ascii="Times New Roman" w:hAnsi="Times New Roman" w:cs="Times New Roman"/>
          <w:b/>
          <w:sz w:val="24"/>
          <w:szCs w:val="24"/>
        </w:rPr>
        <w:tab/>
        <w:t>Reguli de evitare a conflictului de interese</w:t>
      </w:r>
    </w:p>
    <w:p w:rsidR="00D43AAD" w:rsidRPr="004F25A6" w:rsidRDefault="00D43AAD" w:rsidP="00D43AAD">
      <w:pPr>
        <w:pStyle w:val="Default"/>
        <w:rPr>
          <w:b/>
        </w:rPr>
      </w:pPr>
      <w:r w:rsidRPr="004F25A6">
        <w:rPr>
          <w:b/>
        </w:rPr>
        <w:t>ART. 59 din Legea 98/2016</w:t>
      </w:r>
    </w:p>
    <w:p w:rsidR="00D43AAD" w:rsidRPr="004F25A6" w:rsidRDefault="00D43AAD" w:rsidP="00D43AAD">
      <w:pPr>
        <w:pStyle w:val="Default"/>
        <w:ind w:firstLine="720"/>
        <w:jc w:val="both"/>
      </w:pPr>
      <w:r w:rsidRPr="004F25A6">
        <w:t xml:space="preserve">În sensul prezentei legi, prin </w:t>
      </w:r>
      <w:r w:rsidRPr="004F25A6">
        <w:rPr>
          <w:i/>
          <w:iCs/>
        </w:rPr>
        <w:t xml:space="preserve">conflict de interese </w:t>
      </w:r>
      <w:r w:rsidRPr="004F25A6">
        <w:t>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D43AAD" w:rsidRPr="004F25A6" w:rsidRDefault="00D43AAD" w:rsidP="00D43AAD">
      <w:pPr>
        <w:pStyle w:val="Default"/>
        <w:rPr>
          <w:b/>
        </w:rPr>
      </w:pPr>
      <w:r w:rsidRPr="004F25A6">
        <w:rPr>
          <w:b/>
        </w:rPr>
        <w:t>ART. 60 din Legea 98/2016</w:t>
      </w:r>
    </w:p>
    <w:p w:rsidR="00D43AAD" w:rsidRPr="004F25A6" w:rsidRDefault="00D43AAD" w:rsidP="00D43AAD">
      <w:pPr>
        <w:pStyle w:val="Default"/>
        <w:jc w:val="both"/>
      </w:pPr>
      <w:r w:rsidRPr="004F25A6">
        <w:t xml:space="preserve">(1) Reprezintă situaţii potenţial generatoare de conflict de interese orice situaţii care ar putea duce la apariţia unui conflict de interese în sensul art. 59, cum ar fi următoarele, reglementate cu titlu exemplificativ: </w:t>
      </w:r>
    </w:p>
    <w:p w:rsidR="00D43AAD" w:rsidRPr="004F25A6" w:rsidRDefault="00D43AAD" w:rsidP="00D43AAD">
      <w:pPr>
        <w:pStyle w:val="Default"/>
        <w:jc w:val="both"/>
      </w:pPr>
      <w:r w:rsidRPr="004F25A6">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D43AAD" w:rsidRPr="004F25A6" w:rsidRDefault="00D43AAD" w:rsidP="00D43AAD">
      <w:pPr>
        <w:pStyle w:val="Default"/>
        <w:jc w:val="both"/>
        <w:rPr>
          <w:color w:val="auto"/>
        </w:rPr>
      </w:pPr>
      <w:r w:rsidRPr="004F25A6">
        <w:rPr>
          <w:color w:val="auto"/>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D43AAD" w:rsidRPr="004F25A6" w:rsidRDefault="00D43AAD" w:rsidP="00D43AAD">
      <w:pPr>
        <w:pStyle w:val="Default"/>
        <w:jc w:val="both"/>
        <w:rPr>
          <w:color w:val="auto"/>
        </w:rPr>
      </w:pPr>
      <w:r w:rsidRPr="004F25A6">
        <w:rPr>
          <w:color w:val="auto"/>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D43AAD" w:rsidRPr="004F25A6" w:rsidRDefault="00D43AAD" w:rsidP="00D43AAD">
      <w:pPr>
        <w:pStyle w:val="Default"/>
        <w:jc w:val="both"/>
        <w:rPr>
          <w:color w:val="auto"/>
        </w:rPr>
      </w:pPr>
      <w:r w:rsidRPr="004F25A6">
        <w:rPr>
          <w:color w:val="auto"/>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D43AAD" w:rsidRDefault="00D43AAD" w:rsidP="00D43AAD">
      <w:pPr>
        <w:pStyle w:val="Default"/>
        <w:jc w:val="both"/>
        <w:rPr>
          <w:color w:val="auto"/>
        </w:rPr>
      </w:pPr>
      <w:r w:rsidRPr="004F25A6">
        <w:rPr>
          <w:color w:val="auto"/>
        </w:rPr>
        <w:lastRenderedPageBreak/>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B155B8" w:rsidRPr="00B155B8" w:rsidRDefault="00B155B8" w:rsidP="00B155B8">
      <w:pPr>
        <w:pStyle w:val="Default"/>
        <w:jc w:val="both"/>
        <w:rPr>
          <w:i/>
          <w:color w:val="auto"/>
        </w:rPr>
      </w:pPr>
      <w:r w:rsidRPr="00B155B8">
        <w:rPr>
          <w:i/>
        </w:rPr>
        <w:t>f) situaţia în care ofertantul individual/ofertantul asociat/candidatul/subcontractantul propus/terţul susţinător organizat ca societate pe acţiuni cu capital social reprezentat prin acţiuni la purtător nu respectă prevederile art. 53 alin. (2) şi (3).</w:t>
      </w:r>
    </w:p>
    <w:p w:rsidR="00D43AAD" w:rsidRPr="004F25A6" w:rsidRDefault="00D43AAD" w:rsidP="00D43AAD">
      <w:pPr>
        <w:autoSpaceDN w:val="0"/>
        <w:adjustRightInd w:val="0"/>
        <w:jc w:val="both"/>
        <w:rPr>
          <w:rFonts w:ascii="Times New Roman" w:hAnsi="Times New Roman" w:cs="Times New Roman"/>
          <w:i/>
          <w:sz w:val="24"/>
          <w:szCs w:val="24"/>
          <w:lang w:val="ro-RO"/>
        </w:rPr>
      </w:pPr>
      <w:r w:rsidRPr="004F25A6">
        <w:rPr>
          <w:rFonts w:ascii="Times New Roman" w:hAnsi="Times New Roman" w:cs="Times New Roman"/>
          <w:sz w:val="24"/>
          <w:szCs w:val="24"/>
          <w:lang w:val="ro-RO"/>
        </w:rPr>
        <w:t xml:space="preserve">(2) În sensul dispoziţiilor alin. (1) lit. d), prin </w:t>
      </w:r>
      <w:r w:rsidRPr="004F25A6">
        <w:rPr>
          <w:rFonts w:ascii="Times New Roman" w:hAnsi="Times New Roman" w:cs="Times New Roman"/>
          <w:i/>
          <w:iCs/>
          <w:sz w:val="24"/>
          <w:szCs w:val="24"/>
          <w:lang w:val="ro-RO"/>
        </w:rPr>
        <w:t xml:space="preserve">acţionar </w:t>
      </w:r>
      <w:r w:rsidRPr="004F25A6">
        <w:rPr>
          <w:rFonts w:ascii="Times New Roman" w:hAnsi="Times New Roman" w:cs="Times New Roman"/>
          <w:sz w:val="24"/>
          <w:szCs w:val="24"/>
          <w:lang w:val="ro-RO"/>
        </w:rPr>
        <w:t xml:space="preserve">sau </w:t>
      </w:r>
      <w:r w:rsidRPr="004F25A6">
        <w:rPr>
          <w:rFonts w:ascii="Times New Roman" w:hAnsi="Times New Roman" w:cs="Times New Roman"/>
          <w:i/>
          <w:iCs/>
          <w:sz w:val="24"/>
          <w:szCs w:val="24"/>
          <w:lang w:val="ro-RO"/>
        </w:rPr>
        <w:t xml:space="preserve">asociat semnificativ </w:t>
      </w:r>
      <w:r w:rsidRPr="004F25A6">
        <w:rPr>
          <w:rFonts w:ascii="Times New Roman" w:hAnsi="Times New Roman" w:cs="Times New Roman"/>
          <w:sz w:val="24"/>
          <w:szCs w:val="24"/>
          <w:lang w:val="ro-RO"/>
        </w:rPr>
        <w:t>se înţelege persoana care exercită drepturi aferente unor acţiuni care, cumulate, reprezintă cel puţin 10% din capitalul social sau îi conferă deţinătorului cel puţin 10% din totalul drepturilor de vot în adunarea generală.</w:t>
      </w:r>
    </w:p>
    <w:p w:rsidR="00D43AAD" w:rsidRPr="004F25A6" w:rsidRDefault="00D43AAD" w:rsidP="00D43AAD">
      <w:pPr>
        <w:autoSpaceDN w:val="0"/>
        <w:adjustRightInd w:val="0"/>
        <w:ind w:firstLine="720"/>
        <w:jc w:val="both"/>
        <w:rPr>
          <w:rFonts w:ascii="Times New Roman" w:hAnsi="Times New Roman" w:cs="Times New Roman"/>
          <w:sz w:val="24"/>
          <w:szCs w:val="24"/>
          <w:lang w:val="ro-RO"/>
        </w:rPr>
      </w:pPr>
      <w:r w:rsidRPr="004F25A6">
        <w:rPr>
          <w:rFonts w:ascii="Times New Roman" w:hAnsi="Times New Roman" w:cs="Times New Roman"/>
          <w:sz w:val="24"/>
          <w:szCs w:val="24"/>
          <w:lang w:val="ro-RO"/>
        </w:rPr>
        <w:t xml:space="preserve">Subsemnatul </w:t>
      </w:r>
      <w:r w:rsidRPr="004F25A6">
        <w:rPr>
          <w:rFonts w:ascii="Times New Roman" w:hAnsi="Times New Roman" w:cs="Times New Roman"/>
          <w:b/>
          <w:sz w:val="24"/>
          <w:szCs w:val="24"/>
          <w:lang w:val="ro-RO"/>
        </w:rPr>
        <w:t>______________________,</w:t>
      </w:r>
      <w:r w:rsidRPr="004F25A6">
        <w:rPr>
          <w:rFonts w:ascii="Times New Roman" w:hAnsi="Times New Roman" w:cs="Times New Roman"/>
          <w:sz w:val="24"/>
          <w:szCs w:val="24"/>
          <w:lang w:val="ro-RO"/>
        </w:rPr>
        <w:t xml:space="preserve">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art. 61 din Legea nr. 98/2016.</w:t>
      </w:r>
    </w:p>
    <w:p w:rsidR="00D43AAD" w:rsidRPr="004F25A6" w:rsidRDefault="00D43AAD" w:rsidP="00D43AAD">
      <w:pPr>
        <w:autoSpaceDN w:val="0"/>
        <w:adjustRightInd w:val="0"/>
        <w:ind w:firstLine="720"/>
        <w:jc w:val="both"/>
        <w:rPr>
          <w:rFonts w:ascii="Times New Roman" w:hAnsi="Times New Roman" w:cs="Times New Roman"/>
          <w:sz w:val="24"/>
          <w:szCs w:val="24"/>
        </w:rPr>
      </w:pPr>
      <w:r w:rsidRPr="004F25A6">
        <w:rPr>
          <w:rFonts w:ascii="Times New Roman" w:hAnsi="Times New Roman" w:cs="Times New Roman"/>
          <w:sz w:val="24"/>
          <w:szCs w:val="24"/>
        </w:rPr>
        <w:t xml:space="preserve">Subsemnatul </w:t>
      </w:r>
      <w:r w:rsidRPr="004F25A6">
        <w:rPr>
          <w:rFonts w:ascii="Times New Roman" w:hAnsi="Times New Roman" w:cs="Times New Roman"/>
          <w:b/>
          <w:sz w:val="24"/>
          <w:szCs w:val="24"/>
        </w:rPr>
        <w:t>________________________,</w:t>
      </w:r>
      <w:r w:rsidRPr="004F25A6">
        <w:rPr>
          <w:rFonts w:ascii="Times New Roman" w:hAnsi="Times New Roman" w:cs="Times New Roman"/>
          <w:sz w:val="24"/>
          <w:szCs w:val="24"/>
        </w:rPr>
        <w:t xml:space="preserve"> declar că informaţiile furnizate sunt complete şi corecte în fiecare detaliu şi înţeleg că autoritatea contractantă are dreptul de a solicita, în scopul verificării şi confirmării declaraţiilor, orice documente doveditoare de care dispun.</w:t>
      </w:r>
    </w:p>
    <w:p w:rsidR="00D43AAD" w:rsidRPr="004F25A6" w:rsidRDefault="00D43AAD" w:rsidP="00D43AAD">
      <w:pPr>
        <w:autoSpaceDN w:val="0"/>
        <w:adjustRightInd w:val="0"/>
        <w:ind w:firstLine="720"/>
        <w:jc w:val="both"/>
        <w:rPr>
          <w:rFonts w:ascii="Times New Roman" w:hAnsi="Times New Roman" w:cs="Times New Roman"/>
          <w:sz w:val="24"/>
          <w:szCs w:val="24"/>
        </w:rPr>
      </w:pPr>
      <w:r w:rsidRPr="004F25A6">
        <w:rPr>
          <w:rFonts w:ascii="Times New Roman" w:hAnsi="Times New Roman" w:cs="Times New Roman"/>
          <w:sz w:val="24"/>
          <w:szCs w:val="24"/>
        </w:rPr>
        <w:t>Înţeleg că în cazul în care această declaraţie nu este conformă cu realitatea sunt pasibil de încălcarea prevederilor legislaţiei penale privind falsul în declaraţii.</w:t>
      </w:r>
    </w:p>
    <w:p w:rsidR="00D43AAD" w:rsidRPr="004F25A6" w:rsidRDefault="00D43AAD" w:rsidP="00D43AAD">
      <w:pPr>
        <w:autoSpaceDN w:val="0"/>
        <w:adjustRightInd w:val="0"/>
        <w:jc w:val="both"/>
        <w:rPr>
          <w:rFonts w:ascii="Times New Roman" w:hAnsi="Times New Roman" w:cs="Times New Roman"/>
          <w:sz w:val="24"/>
          <w:szCs w:val="24"/>
        </w:rPr>
      </w:pPr>
    </w:p>
    <w:p w:rsidR="00D43AAD" w:rsidRPr="004F25A6" w:rsidRDefault="00D43AAD" w:rsidP="00D43AAD">
      <w:pPr>
        <w:rPr>
          <w:rFonts w:ascii="Times New Roman" w:hAnsi="Times New Roman" w:cs="Times New Roman"/>
          <w:sz w:val="24"/>
          <w:szCs w:val="24"/>
          <w:lang w:val="ro-RO"/>
        </w:rPr>
      </w:pPr>
      <w:r w:rsidRPr="004F25A6">
        <w:rPr>
          <w:rFonts w:ascii="Times New Roman" w:hAnsi="Times New Roman" w:cs="Times New Roman"/>
          <w:sz w:val="24"/>
          <w:szCs w:val="24"/>
          <w:lang w:val="ro-RO"/>
        </w:rPr>
        <w:tab/>
        <w:t>Data completării ......................</w:t>
      </w:r>
    </w:p>
    <w:p w:rsidR="00D43AAD" w:rsidRPr="004F25A6" w:rsidRDefault="00D43AAD" w:rsidP="00D43AAD">
      <w:pPr>
        <w:jc w:val="center"/>
        <w:rPr>
          <w:rFonts w:ascii="Times New Roman" w:hAnsi="Times New Roman" w:cs="Times New Roman"/>
          <w:sz w:val="24"/>
          <w:szCs w:val="24"/>
          <w:lang w:val="ro-RO"/>
        </w:rPr>
      </w:pPr>
    </w:p>
    <w:p w:rsidR="00D43AAD" w:rsidRPr="004F25A6" w:rsidRDefault="00D43AAD" w:rsidP="00D43AAD">
      <w:pPr>
        <w:jc w:val="center"/>
        <w:rPr>
          <w:rFonts w:ascii="Times New Roman" w:hAnsi="Times New Roman" w:cs="Times New Roman"/>
          <w:sz w:val="24"/>
          <w:szCs w:val="24"/>
          <w:lang w:val="ro-RO"/>
        </w:rPr>
      </w:pPr>
      <w:r w:rsidRPr="004F25A6">
        <w:rPr>
          <w:rFonts w:ascii="Times New Roman" w:hAnsi="Times New Roman" w:cs="Times New Roman"/>
          <w:sz w:val="24"/>
          <w:szCs w:val="24"/>
          <w:lang w:val="ro-RO"/>
        </w:rPr>
        <w:t>_____________________________</w:t>
      </w:r>
    </w:p>
    <w:p w:rsidR="00D43AAD" w:rsidRPr="004F25A6" w:rsidRDefault="00D43AAD" w:rsidP="00D43AAD">
      <w:pPr>
        <w:jc w:val="center"/>
        <w:rPr>
          <w:rFonts w:ascii="Times New Roman" w:hAnsi="Times New Roman" w:cs="Times New Roman"/>
          <w:sz w:val="24"/>
          <w:szCs w:val="24"/>
          <w:lang w:val="ro-RO"/>
        </w:rPr>
      </w:pPr>
      <w:r w:rsidRPr="004F25A6">
        <w:rPr>
          <w:rFonts w:ascii="Times New Roman" w:hAnsi="Times New Roman" w:cs="Times New Roman"/>
          <w:sz w:val="24"/>
          <w:szCs w:val="24"/>
          <w:lang w:val="ro-RO"/>
        </w:rPr>
        <w:t>_________________</w:t>
      </w:r>
    </w:p>
    <w:p w:rsidR="00D43AAD" w:rsidRPr="00C16E74" w:rsidRDefault="00D43AAD" w:rsidP="00C16E74">
      <w:pPr>
        <w:jc w:val="center"/>
        <w:rPr>
          <w:rFonts w:ascii="Times New Roman" w:hAnsi="Times New Roman" w:cs="Times New Roman"/>
          <w:sz w:val="24"/>
          <w:szCs w:val="24"/>
          <w:lang w:val="ro-RO"/>
        </w:rPr>
      </w:pPr>
      <w:r w:rsidRPr="004F25A6">
        <w:rPr>
          <w:rFonts w:ascii="Times New Roman" w:hAnsi="Times New Roman" w:cs="Times New Roman"/>
          <w:sz w:val="24"/>
          <w:szCs w:val="24"/>
          <w:lang w:val="ro-RO"/>
        </w:rPr>
        <w:t>(semnătura autorizată)</w:t>
      </w:r>
    </w:p>
    <w:p w:rsidR="00D43AAD" w:rsidRPr="004F25A6" w:rsidRDefault="00D43AAD" w:rsidP="00D43AAD">
      <w:pPr>
        <w:jc w:val="right"/>
        <w:rPr>
          <w:rFonts w:ascii="Times New Roman" w:hAnsi="Times New Roman" w:cs="Times New Roman"/>
          <w:b/>
          <w:sz w:val="24"/>
          <w:szCs w:val="24"/>
        </w:rPr>
      </w:pPr>
    </w:p>
    <w:p w:rsidR="00D43AAD" w:rsidRPr="004F25A6" w:rsidRDefault="00D43AAD" w:rsidP="00D43AAD">
      <w:pPr>
        <w:rPr>
          <w:rFonts w:ascii="Times New Roman" w:hAnsi="Times New Roman" w:cs="Times New Roman"/>
          <w:b/>
          <w:sz w:val="24"/>
          <w:szCs w:val="24"/>
        </w:rPr>
      </w:pPr>
    </w:p>
    <w:p w:rsidR="00D43AAD" w:rsidRPr="004F25A6" w:rsidRDefault="00D43AAD" w:rsidP="00D43AAD">
      <w:pPr>
        <w:rPr>
          <w:rFonts w:ascii="Times New Roman" w:hAnsi="Times New Roman" w:cs="Times New Roman"/>
          <w:b/>
          <w:sz w:val="24"/>
          <w:szCs w:val="24"/>
        </w:rPr>
      </w:pPr>
    </w:p>
    <w:p w:rsidR="00D43AAD" w:rsidRPr="004F25A6" w:rsidRDefault="00D43AAD" w:rsidP="00D43AAD">
      <w:pPr>
        <w:rPr>
          <w:rFonts w:ascii="Times New Roman" w:hAnsi="Times New Roman" w:cs="Times New Roman"/>
          <w:sz w:val="24"/>
          <w:szCs w:val="24"/>
        </w:rPr>
      </w:pPr>
      <w:r w:rsidRPr="004F25A6">
        <w:rPr>
          <w:rFonts w:ascii="Times New Roman" w:hAnsi="Times New Roman" w:cs="Times New Roman"/>
          <w:sz w:val="24"/>
          <w:szCs w:val="24"/>
        </w:rPr>
        <w:t>OPERATOR ECONOMIC</w:t>
      </w:r>
      <w:r w:rsidRPr="004F25A6">
        <w:rPr>
          <w:rFonts w:ascii="Times New Roman" w:hAnsi="Times New Roman" w:cs="Times New Roman"/>
          <w:sz w:val="24"/>
          <w:szCs w:val="24"/>
        </w:rPr>
        <w:tab/>
      </w:r>
      <w:r w:rsidRPr="004F25A6">
        <w:rPr>
          <w:rFonts w:ascii="Times New Roman" w:hAnsi="Times New Roman" w:cs="Times New Roman"/>
          <w:sz w:val="24"/>
          <w:szCs w:val="24"/>
        </w:rPr>
        <w:tab/>
      </w:r>
      <w:r w:rsidRPr="004F25A6">
        <w:rPr>
          <w:rFonts w:ascii="Times New Roman" w:hAnsi="Times New Roman" w:cs="Times New Roman"/>
          <w:sz w:val="24"/>
          <w:szCs w:val="24"/>
        </w:rPr>
        <w:tab/>
      </w:r>
      <w:r w:rsidRPr="004F25A6">
        <w:rPr>
          <w:rFonts w:ascii="Times New Roman" w:hAnsi="Times New Roman" w:cs="Times New Roman"/>
          <w:sz w:val="24"/>
          <w:szCs w:val="24"/>
        </w:rPr>
        <w:tab/>
      </w:r>
      <w:r w:rsidRPr="004F25A6">
        <w:rPr>
          <w:rFonts w:ascii="Times New Roman" w:hAnsi="Times New Roman" w:cs="Times New Roman"/>
          <w:sz w:val="24"/>
          <w:szCs w:val="24"/>
        </w:rPr>
        <w:tab/>
      </w:r>
      <w:r w:rsidRPr="004F25A6">
        <w:rPr>
          <w:rFonts w:ascii="Times New Roman" w:hAnsi="Times New Roman" w:cs="Times New Roman"/>
          <w:sz w:val="24"/>
          <w:szCs w:val="24"/>
        </w:rPr>
        <w:tab/>
        <w:t>________________________</w:t>
      </w:r>
    </w:p>
    <w:p w:rsidR="00D43AAD" w:rsidRPr="004F25A6" w:rsidRDefault="00D43AAD" w:rsidP="00D43AAD">
      <w:pPr>
        <w:rPr>
          <w:rFonts w:ascii="Times New Roman" w:hAnsi="Times New Roman" w:cs="Times New Roman"/>
          <w:sz w:val="24"/>
          <w:szCs w:val="24"/>
        </w:rPr>
      </w:pPr>
      <w:r w:rsidRPr="004F25A6">
        <w:rPr>
          <w:rFonts w:ascii="Times New Roman" w:hAnsi="Times New Roman" w:cs="Times New Roman"/>
          <w:sz w:val="24"/>
          <w:szCs w:val="24"/>
        </w:rPr>
        <w:t xml:space="preserve">   (denumirea/numele)</w:t>
      </w:r>
    </w:p>
    <w:p w:rsidR="00D43AAD" w:rsidRDefault="00D43AAD" w:rsidP="00D43AAD">
      <w:pPr>
        <w:rPr>
          <w:rFonts w:ascii="Times New Roman" w:hAnsi="Times New Roman" w:cs="Times New Roman"/>
          <w:sz w:val="24"/>
          <w:szCs w:val="24"/>
        </w:rPr>
      </w:pPr>
    </w:p>
    <w:p w:rsidR="00C16E74" w:rsidRDefault="00C16E74" w:rsidP="00D43AAD">
      <w:pPr>
        <w:rPr>
          <w:rFonts w:ascii="Times New Roman" w:hAnsi="Times New Roman" w:cs="Times New Roman"/>
          <w:sz w:val="24"/>
          <w:szCs w:val="24"/>
        </w:rPr>
      </w:pPr>
    </w:p>
    <w:p w:rsidR="00C16E74" w:rsidRDefault="00C16E74" w:rsidP="00D43AAD">
      <w:pPr>
        <w:rPr>
          <w:rFonts w:ascii="Times New Roman" w:hAnsi="Times New Roman" w:cs="Times New Roman"/>
          <w:sz w:val="24"/>
          <w:szCs w:val="24"/>
        </w:rPr>
      </w:pPr>
    </w:p>
    <w:p w:rsidR="00C16E74" w:rsidRDefault="00C16E74" w:rsidP="00D43AAD">
      <w:pPr>
        <w:rPr>
          <w:rFonts w:ascii="Times New Roman" w:hAnsi="Times New Roman" w:cs="Times New Roman"/>
          <w:sz w:val="24"/>
          <w:szCs w:val="24"/>
        </w:rPr>
      </w:pPr>
    </w:p>
    <w:p w:rsidR="00C16E74" w:rsidRDefault="00C16E74" w:rsidP="00D43AAD">
      <w:pPr>
        <w:rPr>
          <w:rFonts w:ascii="Times New Roman" w:hAnsi="Times New Roman" w:cs="Times New Roman"/>
          <w:sz w:val="24"/>
          <w:szCs w:val="24"/>
        </w:rPr>
      </w:pPr>
    </w:p>
    <w:p w:rsidR="00C16E74" w:rsidRDefault="00C16E74" w:rsidP="00D43AAD">
      <w:pPr>
        <w:rPr>
          <w:rFonts w:ascii="Times New Roman" w:hAnsi="Times New Roman" w:cs="Times New Roman"/>
          <w:sz w:val="24"/>
          <w:szCs w:val="24"/>
        </w:rPr>
      </w:pPr>
    </w:p>
    <w:p w:rsidR="00C16E74" w:rsidRDefault="00C16E74" w:rsidP="00D43AAD">
      <w:pPr>
        <w:rPr>
          <w:rFonts w:ascii="Times New Roman" w:hAnsi="Times New Roman" w:cs="Times New Roman"/>
          <w:sz w:val="24"/>
          <w:szCs w:val="24"/>
        </w:rPr>
      </w:pPr>
    </w:p>
    <w:p w:rsidR="00C16E74" w:rsidRDefault="00C16E74" w:rsidP="00D43AAD">
      <w:pPr>
        <w:rPr>
          <w:rFonts w:ascii="Times New Roman" w:hAnsi="Times New Roman" w:cs="Times New Roman"/>
          <w:sz w:val="24"/>
          <w:szCs w:val="24"/>
        </w:rPr>
      </w:pPr>
    </w:p>
    <w:p w:rsidR="00C16E74" w:rsidRDefault="00C16E74" w:rsidP="00D43AAD">
      <w:pPr>
        <w:rPr>
          <w:rFonts w:ascii="Times New Roman" w:hAnsi="Times New Roman" w:cs="Times New Roman"/>
          <w:sz w:val="24"/>
          <w:szCs w:val="24"/>
        </w:rPr>
      </w:pPr>
    </w:p>
    <w:p w:rsidR="00C16E74" w:rsidRDefault="00C16E74" w:rsidP="00D43AAD">
      <w:pPr>
        <w:rPr>
          <w:rFonts w:ascii="Times New Roman" w:hAnsi="Times New Roman" w:cs="Times New Roman"/>
          <w:sz w:val="24"/>
          <w:szCs w:val="24"/>
        </w:rPr>
      </w:pPr>
    </w:p>
    <w:p w:rsidR="00C16E74" w:rsidRDefault="00C16E74" w:rsidP="00D43AAD">
      <w:pPr>
        <w:rPr>
          <w:rFonts w:ascii="Times New Roman" w:hAnsi="Times New Roman" w:cs="Times New Roman"/>
          <w:sz w:val="24"/>
          <w:szCs w:val="24"/>
        </w:rPr>
      </w:pPr>
    </w:p>
    <w:p w:rsidR="00C16E74" w:rsidRDefault="00C16E74" w:rsidP="00D43AAD">
      <w:pPr>
        <w:rPr>
          <w:rFonts w:ascii="Times New Roman" w:hAnsi="Times New Roman" w:cs="Times New Roman"/>
          <w:sz w:val="24"/>
          <w:szCs w:val="24"/>
        </w:rPr>
      </w:pPr>
    </w:p>
    <w:p w:rsidR="00C16E74" w:rsidRDefault="00C16E74" w:rsidP="00D43AAD">
      <w:pPr>
        <w:rPr>
          <w:rFonts w:ascii="Times New Roman" w:hAnsi="Times New Roman" w:cs="Times New Roman"/>
          <w:sz w:val="24"/>
          <w:szCs w:val="24"/>
        </w:rPr>
      </w:pPr>
    </w:p>
    <w:p w:rsidR="00C16E74" w:rsidRDefault="00C16E74" w:rsidP="00D43AAD">
      <w:pPr>
        <w:rPr>
          <w:rFonts w:ascii="Times New Roman" w:hAnsi="Times New Roman" w:cs="Times New Roman"/>
          <w:sz w:val="24"/>
          <w:szCs w:val="24"/>
        </w:rPr>
      </w:pPr>
    </w:p>
    <w:p w:rsidR="00C16E74" w:rsidRDefault="00C16E74" w:rsidP="00D43AAD">
      <w:pPr>
        <w:rPr>
          <w:rFonts w:ascii="Times New Roman" w:hAnsi="Times New Roman" w:cs="Times New Roman"/>
          <w:sz w:val="24"/>
          <w:szCs w:val="24"/>
        </w:rPr>
      </w:pPr>
    </w:p>
    <w:p w:rsidR="00C16E74" w:rsidRDefault="00C16E74" w:rsidP="00D43AAD">
      <w:pPr>
        <w:rPr>
          <w:rFonts w:ascii="Times New Roman" w:hAnsi="Times New Roman" w:cs="Times New Roman"/>
          <w:sz w:val="24"/>
          <w:szCs w:val="24"/>
        </w:rPr>
      </w:pPr>
    </w:p>
    <w:p w:rsidR="00C16E74" w:rsidRDefault="00C16E74" w:rsidP="00D43AAD">
      <w:pPr>
        <w:rPr>
          <w:rFonts w:ascii="Times New Roman" w:hAnsi="Times New Roman" w:cs="Times New Roman"/>
          <w:sz w:val="24"/>
          <w:szCs w:val="24"/>
        </w:rPr>
      </w:pPr>
    </w:p>
    <w:p w:rsidR="00C16E74" w:rsidRDefault="00C16E74" w:rsidP="00D43AAD">
      <w:pPr>
        <w:rPr>
          <w:rFonts w:ascii="Times New Roman" w:hAnsi="Times New Roman" w:cs="Times New Roman"/>
          <w:sz w:val="24"/>
          <w:szCs w:val="24"/>
        </w:rPr>
      </w:pPr>
    </w:p>
    <w:p w:rsidR="00C16E74" w:rsidRDefault="00C16E74" w:rsidP="00D43AAD">
      <w:pPr>
        <w:rPr>
          <w:rFonts w:ascii="Times New Roman" w:hAnsi="Times New Roman" w:cs="Times New Roman"/>
          <w:sz w:val="24"/>
          <w:szCs w:val="24"/>
        </w:rPr>
      </w:pPr>
    </w:p>
    <w:p w:rsidR="00C16E74" w:rsidRDefault="00C16E74" w:rsidP="00D43AAD">
      <w:pPr>
        <w:rPr>
          <w:rFonts w:ascii="Times New Roman" w:hAnsi="Times New Roman" w:cs="Times New Roman"/>
          <w:sz w:val="24"/>
          <w:szCs w:val="24"/>
        </w:rPr>
      </w:pPr>
    </w:p>
    <w:p w:rsidR="00C16E74" w:rsidRDefault="00C16E74" w:rsidP="00D43AAD">
      <w:pPr>
        <w:rPr>
          <w:rFonts w:ascii="Times New Roman" w:hAnsi="Times New Roman" w:cs="Times New Roman"/>
          <w:sz w:val="24"/>
          <w:szCs w:val="24"/>
        </w:rPr>
      </w:pPr>
    </w:p>
    <w:p w:rsidR="00330DB9" w:rsidRDefault="00330DB9" w:rsidP="00330DB9">
      <w:pPr>
        <w:jc w:val="both"/>
        <w:rPr>
          <w:rFonts w:ascii="Times New Roman" w:hAnsi="Times New Roman" w:cs="Times New Roman"/>
          <w:sz w:val="24"/>
          <w:szCs w:val="24"/>
        </w:rPr>
      </w:pPr>
      <w:r>
        <w:rPr>
          <w:rFonts w:ascii="Times New Roman" w:hAnsi="Times New Roman" w:cs="Times New Roman"/>
          <w:sz w:val="24"/>
          <w:szCs w:val="24"/>
        </w:rPr>
        <w:lastRenderedPageBreak/>
        <w:t>OPERATOR ECONOMIC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rsidR="00330DB9" w:rsidRDefault="00330DB9" w:rsidP="00330DB9">
      <w:pPr>
        <w:jc w:val="both"/>
        <w:rPr>
          <w:rFonts w:ascii="Times New Roman" w:hAnsi="Times New Roman" w:cs="Times New Roman"/>
          <w:i/>
          <w:sz w:val="24"/>
          <w:szCs w:val="24"/>
        </w:rPr>
      </w:pPr>
      <w:r>
        <w:rPr>
          <w:rFonts w:ascii="Times New Roman" w:hAnsi="Times New Roman" w:cs="Times New Roman"/>
          <w:i/>
          <w:sz w:val="24"/>
          <w:szCs w:val="24"/>
        </w:rPr>
        <w:t xml:space="preserve">     (denumirea/numele)</w:t>
      </w:r>
    </w:p>
    <w:p w:rsidR="00330DB9" w:rsidRDefault="00330DB9" w:rsidP="00330DB9">
      <w:pPr>
        <w:jc w:val="both"/>
        <w:rPr>
          <w:rFonts w:ascii="Times New Roman" w:hAnsi="Times New Roman" w:cs="Times New Roman"/>
          <w:sz w:val="24"/>
          <w:szCs w:val="24"/>
        </w:rPr>
      </w:pPr>
    </w:p>
    <w:p w:rsidR="00330DB9" w:rsidRDefault="00330DB9" w:rsidP="00330DB9">
      <w:pPr>
        <w:jc w:val="center"/>
        <w:rPr>
          <w:rFonts w:ascii="Times New Roman" w:hAnsi="Times New Roman" w:cs="Times New Roman"/>
          <w:b/>
          <w:sz w:val="24"/>
          <w:szCs w:val="24"/>
          <w:u w:val="single"/>
        </w:rPr>
      </w:pPr>
      <w:r>
        <w:rPr>
          <w:rFonts w:ascii="Times New Roman" w:hAnsi="Times New Roman" w:cs="Times New Roman"/>
          <w:b/>
          <w:sz w:val="24"/>
          <w:szCs w:val="24"/>
          <w:u w:val="single"/>
        </w:rPr>
        <w:t>DECLARAŢIE PRIVIND RESPECTAREA LEGISLATIEI PRIVIND CONDITIILE DE MEDIU, SOCIAL ŞI CU PRIVIRE LA RELATIILE DE MUNCA PE TOATA DURATA DE INDEPLINIRE A CONTRACTULUI DE FURNIZARE</w:t>
      </w:r>
    </w:p>
    <w:p w:rsidR="00330DB9" w:rsidRDefault="00330DB9" w:rsidP="00330DB9">
      <w:pPr>
        <w:jc w:val="both"/>
        <w:rPr>
          <w:rFonts w:ascii="Times New Roman" w:hAnsi="Times New Roman" w:cs="Times New Roman"/>
          <w:sz w:val="24"/>
          <w:szCs w:val="24"/>
        </w:rPr>
      </w:pPr>
    </w:p>
    <w:p w:rsidR="00330DB9" w:rsidRDefault="00330DB9" w:rsidP="00330DB9">
      <w:pPr>
        <w:jc w:val="both"/>
        <w:rPr>
          <w:rFonts w:ascii="Times New Roman" w:hAnsi="Times New Roman" w:cs="Times New Roman"/>
          <w:sz w:val="24"/>
          <w:szCs w:val="24"/>
        </w:rPr>
      </w:pPr>
      <w:r>
        <w:rPr>
          <w:rFonts w:ascii="Times New Roman" w:hAnsi="Times New Roman" w:cs="Times New Roman"/>
          <w:sz w:val="24"/>
          <w:szCs w:val="24"/>
        </w:rPr>
        <w:tab/>
        <w:t>Subsemnatul/a ................................................................................ (</w:t>
      </w:r>
      <w:r>
        <w:rPr>
          <w:rFonts w:ascii="Times New Roman" w:hAnsi="Times New Roman" w:cs="Times New Roman"/>
          <w:i/>
          <w:sz w:val="24"/>
          <w:szCs w:val="24"/>
        </w:rPr>
        <w:t>nume/ prenume, reprezentant legal</w:t>
      </w:r>
      <w:r>
        <w:rPr>
          <w:rFonts w:ascii="Times New Roman" w:hAnsi="Times New Roman" w:cs="Times New Roman"/>
          <w:sz w:val="24"/>
          <w:szCs w:val="24"/>
        </w:rPr>
        <w:t>) imputernicit al ............................................................................................... (</w:t>
      </w:r>
      <w:r>
        <w:rPr>
          <w:rFonts w:ascii="Times New Roman" w:hAnsi="Times New Roman" w:cs="Times New Roman"/>
          <w:i/>
          <w:sz w:val="24"/>
          <w:szCs w:val="24"/>
        </w:rPr>
        <w:t>denumirea / numele şi sediu/adresa candidatului/ofertantului</w:t>
      </w:r>
      <w:r>
        <w:rPr>
          <w:rFonts w:ascii="Times New Roman" w:hAnsi="Times New Roman" w:cs="Times New Roman"/>
          <w:sz w:val="24"/>
          <w:szCs w:val="24"/>
        </w:rPr>
        <w:t xml:space="preserve">), în calitate de ofertant la achizitia directa .................................................... </w:t>
      </w:r>
      <w:r>
        <w:rPr>
          <w:rFonts w:ascii="Times New Roman" w:hAnsi="Times New Roman" w:cs="Times New Roman"/>
          <w:b/>
          <w:sz w:val="24"/>
          <w:szCs w:val="24"/>
        </w:rPr>
        <w:t>cod CPV</w:t>
      </w:r>
      <w:r>
        <w:rPr>
          <w:rFonts w:ascii="Times New Roman" w:hAnsi="Times New Roman" w:cs="Times New Roman"/>
          <w:sz w:val="24"/>
          <w:szCs w:val="24"/>
        </w:rPr>
        <w:t xml:space="preserve"> ............................., organizata de autoritatea contractanta ...................................</w:t>
      </w:r>
      <w:r>
        <w:rPr>
          <w:rFonts w:ascii="Times New Roman" w:hAnsi="Times New Roman" w:cs="Times New Roman"/>
          <w:i/>
          <w:sz w:val="24"/>
          <w:szCs w:val="24"/>
        </w:rPr>
        <w:t>(numele autoritatii)</w:t>
      </w:r>
      <w:r>
        <w:rPr>
          <w:rFonts w:ascii="Times New Roman" w:hAnsi="Times New Roman" w:cs="Times New Roman"/>
          <w:sz w:val="24"/>
          <w:szCs w:val="24"/>
        </w:rPr>
        <w:t xml:space="preserve"> declar pe propria raspundere, ca la elaborarea ofertei am tinut cont de toate obligatiile referitoare la  obligatiile relevante din domeniile mediului, social ai al relatiilor de munca pentru activitatile ce se vor desfasura pe parcursul indeplinirii contractului de servicii, în conformitate cu prevederile Legii securitatii ai sanatatii în munca nr. 319/2006, Legea 265/2006 privind aprobarea OUG 195/2005 privind protectia mediului şi ale celorlaltor reglementari aplicabile.</w:t>
      </w:r>
    </w:p>
    <w:p w:rsidR="00330DB9" w:rsidRDefault="00330DB9" w:rsidP="00330DB9">
      <w:pPr>
        <w:jc w:val="both"/>
        <w:rPr>
          <w:rFonts w:ascii="Times New Roman" w:hAnsi="Times New Roman" w:cs="Times New Roman"/>
          <w:sz w:val="24"/>
          <w:szCs w:val="24"/>
        </w:rPr>
      </w:pPr>
    </w:p>
    <w:p w:rsidR="00330DB9" w:rsidRDefault="00330DB9" w:rsidP="00330DB9">
      <w:pPr>
        <w:jc w:val="both"/>
        <w:rPr>
          <w:rFonts w:ascii="Times New Roman" w:hAnsi="Times New Roman" w:cs="Times New Roman"/>
          <w:sz w:val="24"/>
          <w:szCs w:val="24"/>
        </w:rPr>
      </w:pPr>
      <w:r>
        <w:rPr>
          <w:rFonts w:ascii="Times New Roman" w:hAnsi="Times New Roman" w:cs="Times New Roman"/>
          <w:sz w:val="24"/>
          <w:szCs w:val="24"/>
        </w:rPr>
        <w:t xml:space="preserve">  Data ............................... </w:t>
      </w:r>
    </w:p>
    <w:p w:rsidR="00330DB9" w:rsidRDefault="00330DB9" w:rsidP="00330DB9">
      <w:pPr>
        <w:jc w:val="both"/>
        <w:rPr>
          <w:rFonts w:ascii="Times New Roman" w:hAnsi="Times New Roman" w:cs="Times New Roman"/>
          <w:sz w:val="24"/>
          <w:szCs w:val="24"/>
        </w:rPr>
      </w:pPr>
    </w:p>
    <w:p w:rsidR="00330DB9" w:rsidRDefault="00330DB9" w:rsidP="00330DB9">
      <w:pPr>
        <w:jc w:val="both"/>
        <w:rPr>
          <w:rFonts w:ascii="Times New Roman" w:hAnsi="Times New Roman" w:cs="Times New Roman"/>
          <w:sz w:val="24"/>
          <w:szCs w:val="24"/>
        </w:rPr>
      </w:pPr>
    </w:p>
    <w:p w:rsidR="00330DB9" w:rsidRDefault="00330DB9" w:rsidP="00330DB9">
      <w:pPr>
        <w:jc w:val="center"/>
        <w:rPr>
          <w:rFonts w:ascii="Times New Roman" w:hAnsi="Times New Roman" w:cs="Times New Roman"/>
          <w:sz w:val="24"/>
          <w:szCs w:val="24"/>
        </w:rPr>
      </w:pPr>
      <w:r>
        <w:rPr>
          <w:rFonts w:ascii="Times New Roman" w:hAnsi="Times New Roman" w:cs="Times New Roman"/>
          <w:sz w:val="24"/>
          <w:szCs w:val="24"/>
        </w:rPr>
        <w:t>Operator economic,</w:t>
      </w:r>
    </w:p>
    <w:p w:rsidR="00330DB9" w:rsidRDefault="00330DB9" w:rsidP="00330DB9">
      <w:pPr>
        <w:jc w:val="center"/>
        <w:rPr>
          <w:rFonts w:ascii="Times New Roman" w:hAnsi="Times New Roman" w:cs="Times New Roman"/>
          <w:sz w:val="24"/>
          <w:szCs w:val="24"/>
        </w:rPr>
      </w:pPr>
      <w:r>
        <w:rPr>
          <w:rFonts w:ascii="Times New Roman" w:hAnsi="Times New Roman" w:cs="Times New Roman"/>
          <w:sz w:val="24"/>
          <w:szCs w:val="24"/>
        </w:rPr>
        <w:t>......................</w:t>
      </w:r>
    </w:p>
    <w:p w:rsidR="00330DB9" w:rsidRDefault="00330DB9" w:rsidP="00330DB9">
      <w:pPr>
        <w:jc w:val="center"/>
        <w:rPr>
          <w:rFonts w:ascii="Times New Roman" w:hAnsi="Times New Roman" w:cs="Times New Roman"/>
          <w:i/>
          <w:sz w:val="24"/>
          <w:szCs w:val="24"/>
        </w:rPr>
      </w:pPr>
      <w:r>
        <w:rPr>
          <w:rFonts w:ascii="Times New Roman" w:hAnsi="Times New Roman" w:cs="Times New Roman"/>
          <w:i/>
          <w:sz w:val="24"/>
          <w:szCs w:val="24"/>
        </w:rPr>
        <w:t>(semnatura autorizata şi stampila)</w:t>
      </w:r>
    </w:p>
    <w:p w:rsidR="00C16E74" w:rsidRDefault="00C16E74" w:rsidP="00D43AAD">
      <w:pPr>
        <w:rPr>
          <w:rFonts w:ascii="Times New Roman" w:hAnsi="Times New Roman" w:cs="Times New Roman"/>
          <w:sz w:val="24"/>
          <w:szCs w:val="24"/>
        </w:rPr>
      </w:pPr>
    </w:p>
    <w:p w:rsidR="00C16E74" w:rsidRDefault="00C16E74"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330DB9" w:rsidRDefault="00330DB9" w:rsidP="00D43AAD">
      <w:pPr>
        <w:rPr>
          <w:rFonts w:ascii="Times New Roman" w:hAnsi="Times New Roman" w:cs="Times New Roman"/>
          <w:sz w:val="24"/>
          <w:szCs w:val="24"/>
        </w:rPr>
      </w:pPr>
    </w:p>
    <w:p w:rsidR="00C16E74" w:rsidRPr="004F25A6" w:rsidRDefault="00C16E74" w:rsidP="00D43AAD">
      <w:pPr>
        <w:rPr>
          <w:rFonts w:ascii="Times New Roman" w:hAnsi="Times New Roman" w:cs="Times New Roman"/>
          <w:sz w:val="24"/>
          <w:szCs w:val="24"/>
        </w:rPr>
      </w:pPr>
    </w:p>
    <w:p w:rsidR="00D43AAD" w:rsidRPr="004F25A6" w:rsidRDefault="00D43AAD" w:rsidP="00D43AAD">
      <w:pPr>
        <w:jc w:val="center"/>
        <w:rPr>
          <w:rFonts w:ascii="Times New Roman" w:hAnsi="Times New Roman" w:cs="Times New Roman"/>
          <w:b/>
          <w:sz w:val="24"/>
          <w:szCs w:val="24"/>
          <w:u w:val="single"/>
        </w:rPr>
      </w:pPr>
    </w:p>
    <w:p w:rsidR="00D43AAD" w:rsidRPr="004F25A6" w:rsidRDefault="00D43AAD" w:rsidP="00D43AAD">
      <w:pPr>
        <w:jc w:val="center"/>
        <w:rPr>
          <w:rFonts w:ascii="Times New Roman" w:hAnsi="Times New Roman" w:cs="Times New Roman"/>
          <w:b/>
          <w:sz w:val="24"/>
          <w:szCs w:val="24"/>
          <w:u w:val="single"/>
        </w:rPr>
      </w:pPr>
      <w:r w:rsidRPr="004F25A6">
        <w:rPr>
          <w:rFonts w:ascii="Times New Roman" w:hAnsi="Times New Roman" w:cs="Times New Roman"/>
          <w:b/>
          <w:sz w:val="24"/>
          <w:szCs w:val="24"/>
          <w:u w:val="single"/>
        </w:rPr>
        <w:t>FORMULAR DE OFERTÃ (PROPUNERE FINANCIARA)</w:t>
      </w:r>
    </w:p>
    <w:p w:rsidR="00D43AAD" w:rsidRPr="004F25A6" w:rsidRDefault="00D43AAD" w:rsidP="00D43AAD">
      <w:pPr>
        <w:rPr>
          <w:rFonts w:ascii="Times New Roman" w:hAnsi="Times New Roman" w:cs="Times New Roman"/>
          <w:sz w:val="24"/>
          <w:szCs w:val="24"/>
        </w:rPr>
      </w:pPr>
    </w:p>
    <w:p w:rsidR="00D43AAD" w:rsidRPr="004F25A6" w:rsidRDefault="00D43AAD" w:rsidP="00D43AAD">
      <w:pPr>
        <w:rPr>
          <w:rFonts w:ascii="Times New Roman" w:hAnsi="Times New Roman" w:cs="Times New Roman"/>
          <w:sz w:val="24"/>
          <w:szCs w:val="24"/>
        </w:rPr>
      </w:pPr>
    </w:p>
    <w:p w:rsidR="00D43AAD" w:rsidRPr="004F25A6" w:rsidRDefault="00D43AAD" w:rsidP="00D43AAD">
      <w:pPr>
        <w:rPr>
          <w:rFonts w:ascii="Times New Roman" w:hAnsi="Times New Roman" w:cs="Times New Roman"/>
          <w:sz w:val="24"/>
          <w:szCs w:val="24"/>
        </w:rPr>
      </w:pPr>
      <w:r w:rsidRPr="004F25A6">
        <w:rPr>
          <w:rFonts w:ascii="Times New Roman" w:hAnsi="Times New Roman" w:cs="Times New Roman"/>
          <w:sz w:val="24"/>
          <w:szCs w:val="24"/>
        </w:rPr>
        <w:t xml:space="preserve">Cãtre, </w:t>
      </w:r>
    </w:p>
    <w:p w:rsidR="00D43AAD" w:rsidRPr="004F25A6" w:rsidRDefault="00D43AAD" w:rsidP="00D43AAD">
      <w:pPr>
        <w:rPr>
          <w:rFonts w:ascii="Times New Roman" w:hAnsi="Times New Roman" w:cs="Times New Roman"/>
          <w:b/>
          <w:sz w:val="24"/>
          <w:szCs w:val="24"/>
          <w:lang w:val="ro-RO"/>
        </w:rPr>
      </w:pPr>
      <w:r w:rsidRPr="004F25A6">
        <w:rPr>
          <w:rFonts w:ascii="Times New Roman" w:hAnsi="Times New Roman" w:cs="Times New Roman"/>
          <w:b/>
          <w:sz w:val="24"/>
          <w:szCs w:val="24"/>
        </w:rPr>
        <w:tab/>
        <w:t xml:space="preserve">COMUNA </w:t>
      </w:r>
      <w:r w:rsidR="008B4FF3">
        <w:rPr>
          <w:rFonts w:ascii="Times New Roman" w:hAnsi="Times New Roman" w:cs="Times New Roman"/>
          <w:b/>
          <w:sz w:val="24"/>
          <w:szCs w:val="24"/>
        </w:rPr>
        <w:t>DIOSIG</w:t>
      </w:r>
    </w:p>
    <w:p w:rsidR="00D43AAD" w:rsidRPr="004F25A6" w:rsidRDefault="00D43AAD" w:rsidP="00D43AAD">
      <w:pPr>
        <w:rPr>
          <w:rFonts w:ascii="Times New Roman" w:hAnsi="Times New Roman" w:cs="Times New Roman"/>
          <w:b/>
          <w:sz w:val="24"/>
          <w:szCs w:val="24"/>
        </w:rPr>
      </w:pPr>
      <w:r w:rsidRPr="004F25A6">
        <w:rPr>
          <w:rFonts w:ascii="Times New Roman" w:hAnsi="Times New Roman" w:cs="Times New Roman"/>
          <w:b/>
          <w:sz w:val="24"/>
          <w:szCs w:val="24"/>
        </w:rPr>
        <w:tab/>
        <w:t xml:space="preserve">Localitatea </w:t>
      </w:r>
      <w:r w:rsidR="008B4FF3">
        <w:rPr>
          <w:rFonts w:ascii="Times New Roman" w:hAnsi="Times New Roman" w:cs="Times New Roman"/>
          <w:b/>
          <w:sz w:val="24"/>
          <w:szCs w:val="24"/>
        </w:rPr>
        <w:t>DIOSIG</w:t>
      </w:r>
      <w:r w:rsidRPr="004F25A6">
        <w:rPr>
          <w:rFonts w:ascii="Times New Roman" w:hAnsi="Times New Roman" w:cs="Times New Roman"/>
          <w:b/>
          <w:sz w:val="24"/>
          <w:szCs w:val="24"/>
        </w:rPr>
        <w:t xml:space="preserve">, nr. 81, comuna </w:t>
      </w:r>
      <w:r w:rsidR="008B4FF3">
        <w:rPr>
          <w:rFonts w:ascii="Times New Roman" w:hAnsi="Times New Roman" w:cs="Times New Roman"/>
          <w:b/>
          <w:sz w:val="24"/>
          <w:szCs w:val="24"/>
        </w:rPr>
        <w:t>DIOSIG</w:t>
      </w:r>
      <w:r w:rsidRPr="004F25A6">
        <w:rPr>
          <w:rFonts w:ascii="Times New Roman" w:hAnsi="Times New Roman" w:cs="Times New Roman"/>
          <w:b/>
          <w:sz w:val="24"/>
          <w:szCs w:val="24"/>
        </w:rPr>
        <w:t>, judetul Bihor</w:t>
      </w:r>
    </w:p>
    <w:p w:rsidR="00D43AAD" w:rsidRPr="004F25A6" w:rsidRDefault="00D43AAD" w:rsidP="00D43AAD">
      <w:pPr>
        <w:pStyle w:val="Header"/>
        <w:tabs>
          <w:tab w:val="left" w:pos="1830"/>
        </w:tabs>
        <w:spacing w:line="276" w:lineRule="auto"/>
        <w:jc w:val="both"/>
        <w:rPr>
          <w:rFonts w:ascii="Times New Roman" w:hAnsi="Times New Roman" w:cs="Times New Roman"/>
          <w:b/>
          <w:sz w:val="24"/>
          <w:szCs w:val="24"/>
        </w:rPr>
      </w:pPr>
      <w:r w:rsidRPr="004F25A6">
        <w:rPr>
          <w:rFonts w:ascii="Times New Roman" w:hAnsi="Times New Roman" w:cs="Times New Roman"/>
          <w:b/>
          <w:sz w:val="24"/>
          <w:szCs w:val="24"/>
        </w:rPr>
        <w:t xml:space="preserve">           </w:t>
      </w:r>
      <w:r w:rsidRPr="004F25A6">
        <w:rPr>
          <w:rFonts w:ascii="Times New Roman" w:hAnsi="Times New Roman" w:cs="Times New Roman"/>
          <w:b/>
          <w:sz w:val="24"/>
          <w:szCs w:val="24"/>
          <w:lang w:val="de-DE"/>
        </w:rPr>
        <w:t xml:space="preserve">CUI 417145, telefon </w:t>
      </w:r>
      <w:r w:rsidRPr="004F25A6">
        <w:rPr>
          <w:rFonts w:ascii="Times New Roman" w:hAnsi="Times New Roman" w:cs="Times New Roman"/>
          <w:b/>
          <w:sz w:val="24"/>
          <w:szCs w:val="24"/>
          <w:lang w:val="ro-RO"/>
        </w:rPr>
        <w:t>0259/394007</w:t>
      </w:r>
      <w:r w:rsidRPr="004F25A6">
        <w:rPr>
          <w:rFonts w:ascii="Times New Roman" w:hAnsi="Times New Roman" w:cs="Times New Roman"/>
          <w:b/>
          <w:sz w:val="24"/>
          <w:szCs w:val="24"/>
          <w:lang w:val="de-DE"/>
        </w:rPr>
        <w:t>, email: primaria.</w:t>
      </w:r>
      <w:r w:rsidR="008B4FF3">
        <w:rPr>
          <w:rFonts w:ascii="Times New Roman" w:hAnsi="Times New Roman" w:cs="Times New Roman"/>
          <w:b/>
          <w:sz w:val="24"/>
          <w:szCs w:val="24"/>
          <w:lang w:val="de-DE"/>
        </w:rPr>
        <w:t>DIOSIG</w:t>
      </w:r>
      <w:r w:rsidRPr="004F25A6">
        <w:rPr>
          <w:rFonts w:ascii="Times New Roman" w:hAnsi="Times New Roman" w:cs="Times New Roman"/>
          <w:b/>
          <w:sz w:val="24"/>
          <w:szCs w:val="24"/>
          <w:lang w:val="de-DE"/>
        </w:rPr>
        <w:t>@cjbihor.ro</w:t>
      </w:r>
    </w:p>
    <w:p w:rsidR="00D43AAD" w:rsidRPr="004F25A6" w:rsidRDefault="00D43AAD" w:rsidP="00D43AAD">
      <w:pPr>
        <w:rPr>
          <w:rFonts w:ascii="Times New Roman" w:hAnsi="Times New Roman" w:cs="Times New Roman"/>
          <w:sz w:val="24"/>
          <w:szCs w:val="24"/>
          <w:lang w:val="de-DE"/>
        </w:rPr>
      </w:pPr>
    </w:p>
    <w:p w:rsidR="00D43AAD" w:rsidRPr="004F25A6" w:rsidRDefault="00D43AAD" w:rsidP="00D43AAD">
      <w:pPr>
        <w:jc w:val="both"/>
        <w:rPr>
          <w:rFonts w:ascii="Times New Roman" w:hAnsi="Times New Roman" w:cs="Times New Roman"/>
          <w:sz w:val="24"/>
          <w:szCs w:val="24"/>
          <w:lang w:val="de-DE"/>
        </w:rPr>
      </w:pPr>
      <w:r w:rsidRPr="004F25A6">
        <w:rPr>
          <w:rFonts w:ascii="Times New Roman" w:hAnsi="Times New Roman" w:cs="Times New Roman"/>
          <w:sz w:val="24"/>
          <w:szCs w:val="24"/>
          <w:lang w:val="en-GB"/>
        </w:rPr>
        <w:t>Domn</w:t>
      </w:r>
      <w:r w:rsidRPr="004F25A6">
        <w:rPr>
          <w:rFonts w:ascii="Times New Roman" w:hAnsi="Times New Roman" w:cs="Times New Roman"/>
          <w:sz w:val="24"/>
          <w:szCs w:val="24"/>
          <w:lang w:val="de-DE"/>
        </w:rPr>
        <w:t>ilor,</w:t>
      </w:r>
    </w:p>
    <w:p w:rsidR="00D43AAD" w:rsidRPr="004F25A6" w:rsidRDefault="00D43AAD" w:rsidP="00D43AAD">
      <w:pPr>
        <w:jc w:val="both"/>
        <w:rPr>
          <w:rFonts w:ascii="Times New Roman" w:hAnsi="Times New Roman" w:cs="Times New Roman"/>
          <w:sz w:val="24"/>
          <w:szCs w:val="24"/>
          <w:lang w:val="de-DE"/>
        </w:rPr>
      </w:pPr>
    </w:p>
    <w:p w:rsidR="00D43AAD" w:rsidRPr="00C16E74" w:rsidRDefault="00D43AAD" w:rsidP="00C16E74">
      <w:pPr>
        <w:ind w:right="-33" w:firstLine="720"/>
        <w:jc w:val="both"/>
        <w:rPr>
          <w:rFonts w:ascii="Times New Roman" w:eastAsia="Calibri" w:hAnsi="Times New Roman" w:cs="Times New Roman"/>
          <w:sz w:val="24"/>
          <w:szCs w:val="24"/>
          <w:lang w:val="ro-RO" w:eastAsia="en-US"/>
        </w:rPr>
      </w:pPr>
      <w:r w:rsidRPr="004F25A6">
        <w:rPr>
          <w:rFonts w:ascii="Times New Roman" w:hAnsi="Times New Roman" w:cs="Times New Roman"/>
          <w:sz w:val="24"/>
          <w:szCs w:val="24"/>
          <w:lang w:val="de-DE"/>
        </w:rPr>
        <w:t xml:space="preserve">1. Examinând documentația de atribuire, subsemnații, reprezentanți ai ofertantului </w:t>
      </w:r>
      <w:r w:rsidRPr="004F25A6">
        <w:rPr>
          <w:rFonts w:ascii="Times New Roman" w:hAnsi="Times New Roman" w:cs="Times New Roman"/>
          <w:b/>
          <w:sz w:val="24"/>
          <w:szCs w:val="24"/>
          <w:lang w:val="de-DE"/>
        </w:rPr>
        <w:t>_________________________________________________</w:t>
      </w:r>
      <w:r w:rsidRPr="004F25A6">
        <w:rPr>
          <w:rFonts w:ascii="Times New Roman" w:hAnsi="Times New Roman" w:cs="Times New Roman"/>
          <w:sz w:val="24"/>
          <w:szCs w:val="24"/>
          <w:lang w:val="de-DE"/>
        </w:rPr>
        <w:t xml:space="preserve"> (denumirea/numele ofertantului), ne angajăm să semnăm contractul de </w:t>
      </w:r>
      <w:r w:rsidR="00C16E74" w:rsidRPr="004F25A6">
        <w:rPr>
          <w:rFonts w:ascii="Times New Roman" w:hAnsi="Times New Roman" w:cs="Times New Roman"/>
          <w:sz w:val="24"/>
          <w:szCs w:val="24"/>
          <w:lang w:val="it-IT"/>
        </w:rPr>
        <w:t xml:space="preserve">obiect </w:t>
      </w:r>
      <w:r w:rsidR="00C16E74" w:rsidRPr="004F25A6">
        <w:rPr>
          <w:rFonts w:ascii="Times New Roman" w:hAnsi="Times New Roman" w:cs="Times New Roman"/>
          <w:b/>
          <w:sz w:val="24"/>
          <w:szCs w:val="24"/>
          <w:lang w:val="pt-BR"/>
        </w:rPr>
        <w:t>”</w:t>
      </w:r>
      <w:r w:rsidR="00765EFE" w:rsidRPr="00765EFE">
        <w:t xml:space="preserve"> </w:t>
      </w:r>
      <w:r w:rsidR="00330DB9">
        <w:rPr>
          <w:rFonts w:ascii="Times New Roman" w:hAnsi="Times New Roman" w:cs="Times New Roman"/>
          <w:b/>
          <w:sz w:val="24"/>
          <w:szCs w:val="24"/>
          <w:lang w:val="pt-BR"/>
        </w:rPr>
        <w:t>Furnizare</w:t>
      </w:r>
      <w:r w:rsidR="00765EFE" w:rsidRPr="00765EFE">
        <w:rPr>
          <w:rFonts w:ascii="Times New Roman" w:hAnsi="Times New Roman" w:cs="Times New Roman"/>
          <w:b/>
          <w:sz w:val="24"/>
          <w:szCs w:val="24"/>
          <w:lang w:val="pt-BR"/>
        </w:rPr>
        <w:t xml:space="preserve"> </w:t>
      </w:r>
      <w:r w:rsidR="00330DB9">
        <w:rPr>
          <w:rFonts w:ascii="Times New Roman" w:hAnsi="Times New Roman" w:cs="Times New Roman"/>
          <w:b/>
          <w:sz w:val="24"/>
          <w:szCs w:val="24"/>
          <w:lang w:val="pt-BR"/>
        </w:rPr>
        <w:t>autovehicul</w:t>
      </w:r>
      <w:r w:rsidR="00C16E74" w:rsidRPr="004F25A6">
        <w:rPr>
          <w:rFonts w:ascii="Times New Roman" w:hAnsi="Times New Roman" w:cs="Times New Roman"/>
          <w:b/>
          <w:sz w:val="24"/>
          <w:szCs w:val="24"/>
          <w:lang w:val="pt-BR"/>
        </w:rPr>
        <w:t>”</w:t>
      </w:r>
      <w:r w:rsidR="00C16E74" w:rsidRPr="004F25A6">
        <w:rPr>
          <w:rFonts w:ascii="Times New Roman" w:hAnsi="Times New Roman" w:cs="Times New Roman"/>
          <w:sz w:val="24"/>
          <w:szCs w:val="24"/>
          <w:lang w:val="pt-BR"/>
        </w:rPr>
        <w:t xml:space="preserve"> </w:t>
      </w:r>
      <w:r w:rsidR="00C16E74" w:rsidRPr="004F25A6">
        <w:rPr>
          <w:rFonts w:ascii="Times New Roman" w:hAnsi="Times New Roman" w:cs="Times New Roman"/>
          <w:bCs/>
          <w:sz w:val="24"/>
          <w:szCs w:val="24"/>
        </w:rPr>
        <w:t xml:space="preserve">la obiectivul </w:t>
      </w:r>
      <w:r w:rsidR="00C16E74" w:rsidRPr="004F25A6">
        <w:rPr>
          <w:rFonts w:ascii="Times New Roman" w:eastAsia="Arial-BoldMT" w:hAnsi="Times New Roman" w:cs="Times New Roman"/>
          <w:b/>
          <w:bCs/>
          <w:sz w:val="24"/>
          <w:szCs w:val="24"/>
          <w:lang w:val="en-GB"/>
        </w:rPr>
        <w:t>„</w:t>
      </w:r>
      <w:r w:rsidR="00765EFE" w:rsidRPr="00765EFE">
        <w:t xml:space="preserve"> </w:t>
      </w:r>
      <w:r w:rsidR="00765EFE" w:rsidRPr="00765EFE">
        <w:rPr>
          <w:rFonts w:ascii="Times New Roman" w:eastAsia="Arial-BoldMT" w:hAnsi="Times New Roman" w:cs="Times New Roman"/>
          <w:b/>
          <w:bCs/>
          <w:sz w:val="24"/>
          <w:szCs w:val="24"/>
          <w:lang w:val="en-GB"/>
        </w:rPr>
        <w:t>EXTINDERE CLADIRE EXISTENTA P, INFIINTARE CENTRU SOCIAL DE ZI PENTRU PERSOANE VARSTNICE, SI CANTINA SOCIALA ÎN LOCALITATEA DIOSIG, COMUNA DIOSIG, JUDEȚUL BIHOR”, COD CPV - 34144000-8 Autovehicul</w:t>
      </w:r>
      <w:r w:rsidR="00765EFE">
        <w:rPr>
          <w:rFonts w:ascii="Times New Roman" w:eastAsia="Arial-BoldMT" w:hAnsi="Times New Roman" w:cs="Times New Roman"/>
          <w:b/>
          <w:bCs/>
          <w:sz w:val="24"/>
          <w:szCs w:val="24"/>
          <w:lang w:val="en-GB"/>
        </w:rPr>
        <w:t xml:space="preserve">e cu utilizare speciala (Rev.2), </w:t>
      </w:r>
      <w:r w:rsidRPr="004F25A6">
        <w:rPr>
          <w:rFonts w:ascii="Times New Roman" w:hAnsi="Times New Roman" w:cs="Times New Roman"/>
          <w:sz w:val="24"/>
          <w:szCs w:val="24"/>
          <w:lang w:val="de-DE"/>
        </w:rPr>
        <w:t xml:space="preserve">să demarăm, să prestăm și să finalizăm serviciile specificate în acesta, în conformitate cu cerințele din documentația de atribuire și cu propunerea noastră tehnică anexată, la prețurile specificate mai jos, după cum reies din propunerea noastră financiară. </w:t>
      </w:r>
    </w:p>
    <w:p w:rsidR="00D43AAD" w:rsidRPr="004F25A6" w:rsidRDefault="00D43AAD" w:rsidP="00D43AAD">
      <w:pPr>
        <w:ind w:firstLine="720"/>
        <w:jc w:val="both"/>
        <w:rPr>
          <w:rFonts w:ascii="Times New Roman" w:hAnsi="Times New Roman" w:cs="Times New Roman"/>
          <w:i/>
          <w:sz w:val="24"/>
          <w:szCs w:val="24"/>
          <w:lang w:val="ro-RO"/>
        </w:rPr>
      </w:pPr>
      <w:r w:rsidRPr="004F25A6">
        <w:rPr>
          <w:rFonts w:ascii="Times New Roman" w:hAnsi="Times New Roman" w:cs="Times New Roman"/>
          <w:sz w:val="24"/>
          <w:szCs w:val="24"/>
          <w:lang w:val="ro-RO"/>
        </w:rPr>
        <w:t xml:space="preserve">Prin propunerea noastră financiară, pentru serviciile descrise în documentația tehnică oferim un preț total de </w:t>
      </w:r>
      <w:r w:rsidRPr="004F25A6">
        <w:rPr>
          <w:rFonts w:ascii="Times New Roman" w:hAnsi="Times New Roman" w:cs="Times New Roman"/>
          <w:b/>
          <w:sz w:val="24"/>
          <w:szCs w:val="24"/>
          <w:lang w:val="ro-RO"/>
        </w:rPr>
        <w:t>____________</w:t>
      </w:r>
      <w:r w:rsidRPr="004F25A6">
        <w:rPr>
          <w:rFonts w:ascii="Times New Roman" w:hAnsi="Times New Roman" w:cs="Times New Roman"/>
          <w:sz w:val="24"/>
          <w:szCs w:val="24"/>
          <w:lang w:val="ro-RO"/>
        </w:rPr>
        <w:t xml:space="preserve"> </w:t>
      </w:r>
      <w:r w:rsidRPr="004F25A6">
        <w:rPr>
          <w:rFonts w:ascii="Times New Roman" w:hAnsi="Times New Roman" w:cs="Times New Roman"/>
          <w:i/>
          <w:sz w:val="24"/>
          <w:szCs w:val="24"/>
          <w:lang w:val="ro-RO"/>
        </w:rPr>
        <w:t>(introduceți suma în cifre și litere și moneda – din propunerea financiară)</w:t>
      </w:r>
      <w:r w:rsidRPr="004F25A6">
        <w:rPr>
          <w:rFonts w:ascii="Times New Roman" w:hAnsi="Times New Roman" w:cs="Times New Roman"/>
          <w:sz w:val="24"/>
          <w:szCs w:val="24"/>
          <w:lang w:val="ro-RO"/>
        </w:rPr>
        <w:t xml:space="preserve">, fără TVA, la care se adaugă TVA în valoare de </w:t>
      </w:r>
      <w:r w:rsidRPr="004F25A6">
        <w:rPr>
          <w:rFonts w:ascii="Times New Roman" w:hAnsi="Times New Roman" w:cs="Times New Roman"/>
          <w:b/>
          <w:sz w:val="24"/>
          <w:szCs w:val="24"/>
          <w:lang w:val="ro-RO"/>
        </w:rPr>
        <w:t>______________</w:t>
      </w:r>
      <w:r w:rsidRPr="004F25A6">
        <w:rPr>
          <w:rFonts w:ascii="Times New Roman" w:hAnsi="Times New Roman" w:cs="Times New Roman"/>
          <w:sz w:val="24"/>
          <w:szCs w:val="24"/>
          <w:lang w:val="ro-RO"/>
        </w:rPr>
        <w:t xml:space="preserve"> </w:t>
      </w:r>
      <w:r w:rsidRPr="004F25A6">
        <w:rPr>
          <w:rFonts w:ascii="Times New Roman" w:hAnsi="Times New Roman" w:cs="Times New Roman"/>
          <w:i/>
          <w:sz w:val="24"/>
          <w:szCs w:val="24"/>
          <w:lang w:val="ro-RO"/>
        </w:rPr>
        <w:t>(introduceți suma în cifre și litere și moneda).</w:t>
      </w:r>
    </w:p>
    <w:p w:rsidR="00D43AAD" w:rsidRPr="004F25A6" w:rsidRDefault="00D43AAD" w:rsidP="00D43AAD">
      <w:pPr>
        <w:jc w:val="both"/>
        <w:rPr>
          <w:rFonts w:ascii="Times New Roman" w:hAnsi="Times New Roman" w:cs="Times New Roman"/>
          <w:sz w:val="24"/>
          <w:szCs w:val="24"/>
        </w:rPr>
      </w:pPr>
      <w:r w:rsidRPr="004F25A6">
        <w:rPr>
          <w:rFonts w:ascii="Times New Roman" w:hAnsi="Times New Roman" w:cs="Times New Roman"/>
          <w:sz w:val="24"/>
          <w:szCs w:val="24"/>
        </w:rPr>
        <w:t>2. Ne angajãm ca, în cazul în care oferta noastrã este stabilitã câștigãtoare, sã furnizam produsele în graficul de timp stabilit/în conformitate cu termenul stabilit în documentația de atribuire.</w:t>
      </w:r>
    </w:p>
    <w:p w:rsidR="00D43AAD" w:rsidRPr="004F25A6" w:rsidRDefault="00D43AAD" w:rsidP="00D43AAD">
      <w:pPr>
        <w:jc w:val="both"/>
        <w:rPr>
          <w:rFonts w:ascii="Times New Roman" w:hAnsi="Times New Roman" w:cs="Times New Roman"/>
          <w:sz w:val="24"/>
          <w:szCs w:val="24"/>
        </w:rPr>
      </w:pPr>
      <w:r w:rsidRPr="004F25A6">
        <w:rPr>
          <w:rFonts w:ascii="Times New Roman" w:hAnsi="Times New Roman" w:cs="Times New Roman"/>
          <w:sz w:val="24"/>
          <w:szCs w:val="24"/>
        </w:rPr>
        <w:t>3. Ne angajăm să menținem această ofertă valabilă pentru o durată de _______ zile, (</w:t>
      </w:r>
      <w:r w:rsidRPr="004F25A6">
        <w:rPr>
          <w:rFonts w:ascii="Times New Roman" w:hAnsi="Times New Roman" w:cs="Times New Roman"/>
          <w:i/>
          <w:sz w:val="24"/>
          <w:szCs w:val="24"/>
        </w:rPr>
        <w:t>durata în litere și cifre</w:t>
      </w:r>
      <w:r w:rsidRPr="004F25A6">
        <w:rPr>
          <w:rFonts w:ascii="Times New Roman" w:hAnsi="Times New Roman" w:cs="Times New Roman"/>
          <w:sz w:val="24"/>
          <w:szCs w:val="24"/>
        </w:rPr>
        <w:t xml:space="preserve">) respectiv pânã la data de </w:t>
      </w:r>
      <w:r w:rsidRPr="004F25A6">
        <w:rPr>
          <w:rFonts w:ascii="Times New Roman" w:hAnsi="Times New Roman" w:cs="Times New Roman"/>
          <w:b/>
          <w:sz w:val="24"/>
          <w:szCs w:val="24"/>
        </w:rPr>
        <w:t xml:space="preserve">____________________ </w:t>
      </w:r>
      <w:r w:rsidRPr="004F25A6">
        <w:rPr>
          <w:rFonts w:ascii="Times New Roman" w:hAnsi="Times New Roman" w:cs="Times New Roman"/>
          <w:sz w:val="24"/>
          <w:szCs w:val="24"/>
        </w:rPr>
        <w:t>și ea va rãmâne obligatorie pentru noi și poate fi acceptatã oricând înainte de expirarea perioadei de valabilitate.</w:t>
      </w:r>
    </w:p>
    <w:p w:rsidR="00D43AAD" w:rsidRPr="004F25A6" w:rsidRDefault="00D43AAD" w:rsidP="00D43AAD">
      <w:pPr>
        <w:jc w:val="both"/>
        <w:rPr>
          <w:rFonts w:ascii="Times New Roman" w:hAnsi="Times New Roman" w:cs="Times New Roman"/>
          <w:sz w:val="24"/>
          <w:szCs w:val="24"/>
        </w:rPr>
      </w:pPr>
      <w:r w:rsidRPr="004F25A6">
        <w:rPr>
          <w:rFonts w:ascii="Times New Roman" w:hAnsi="Times New Roman" w:cs="Times New Roman"/>
          <w:sz w:val="24"/>
          <w:szCs w:val="24"/>
        </w:rPr>
        <w:t>4. Până la încheierea și semnarea contractului de achiziție publică, această ofertă, împreună cu comunicarea transmisă de dumneavoastră, prin care oferta noastră este acceptată ca fiind câştigătoare, vor constitui un contract angajant între noi.</w:t>
      </w:r>
    </w:p>
    <w:p w:rsidR="00D43AAD" w:rsidRPr="004F25A6" w:rsidRDefault="00D43AAD" w:rsidP="00D43AAD">
      <w:pPr>
        <w:jc w:val="both"/>
        <w:rPr>
          <w:rFonts w:ascii="Times New Roman" w:hAnsi="Times New Roman" w:cs="Times New Roman"/>
          <w:sz w:val="24"/>
          <w:szCs w:val="24"/>
        </w:rPr>
      </w:pPr>
      <w:r w:rsidRPr="004F25A6">
        <w:rPr>
          <w:rFonts w:ascii="Times New Roman" w:hAnsi="Times New Roman" w:cs="Times New Roman"/>
          <w:sz w:val="24"/>
          <w:szCs w:val="24"/>
        </w:rPr>
        <w:t>5. Înțelegem cã nu sunteți obligați sã acceptați oferta cu cel mai scãzut preț sau orice altã ofertă pe care o puteți primi.</w:t>
      </w:r>
    </w:p>
    <w:p w:rsidR="00D43AAD" w:rsidRPr="004F25A6" w:rsidRDefault="00D43AAD" w:rsidP="00D43AAD">
      <w:pPr>
        <w:jc w:val="both"/>
        <w:rPr>
          <w:rFonts w:ascii="Times New Roman" w:hAnsi="Times New Roman" w:cs="Times New Roman"/>
          <w:sz w:val="24"/>
          <w:szCs w:val="24"/>
        </w:rPr>
      </w:pPr>
    </w:p>
    <w:p w:rsidR="00D43AAD" w:rsidRPr="004F25A6" w:rsidRDefault="00D43AAD" w:rsidP="00D43AAD">
      <w:pPr>
        <w:jc w:val="both"/>
        <w:rPr>
          <w:rFonts w:ascii="Times New Roman" w:hAnsi="Times New Roman" w:cs="Times New Roman"/>
          <w:sz w:val="24"/>
          <w:szCs w:val="24"/>
        </w:rPr>
      </w:pPr>
      <w:r w:rsidRPr="004F25A6">
        <w:rPr>
          <w:rFonts w:ascii="Times New Roman" w:hAnsi="Times New Roman" w:cs="Times New Roman"/>
          <w:sz w:val="24"/>
          <w:szCs w:val="24"/>
        </w:rPr>
        <w:t>Data: ..........................................</w:t>
      </w:r>
    </w:p>
    <w:p w:rsidR="00D43AAD" w:rsidRPr="004F25A6" w:rsidRDefault="00D43AAD" w:rsidP="00D43AAD">
      <w:pPr>
        <w:jc w:val="both"/>
        <w:rPr>
          <w:rFonts w:ascii="Times New Roman" w:hAnsi="Times New Roman" w:cs="Times New Roman"/>
          <w:sz w:val="24"/>
          <w:szCs w:val="24"/>
        </w:rPr>
      </w:pPr>
      <w:r w:rsidRPr="004F25A6">
        <w:rPr>
          <w:rFonts w:ascii="Times New Roman" w:hAnsi="Times New Roman" w:cs="Times New Roman"/>
          <w:sz w:val="24"/>
          <w:szCs w:val="24"/>
        </w:rPr>
        <w:t>...............................................................................,</w:t>
      </w:r>
    </w:p>
    <w:p w:rsidR="00D43AAD" w:rsidRPr="004F25A6" w:rsidRDefault="00D43AAD" w:rsidP="00D43AAD">
      <w:pPr>
        <w:jc w:val="both"/>
        <w:rPr>
          <w:rFonts w:ascii="Times New Roman" w:hAnsi="Times New Roman" w:cs="Times New Roman"/>
          <w:sz w:val="24"/>
          <w:szCs w:val="24"/>
        </w:rPr>
      </w:pPr>
      <w:r w:rsidRPr="004F25A6">
        <w:rPr>
          <w:rFonts w:ascii="Times New Roman" w:hAnsi="Times New Roman" w:cs="Times New Roman"/>
          <w:sz w:val="24"/>
          <w:szCs w:val="24"/>
        </w:rPr>
        <w:t>(nume, prenume şi semnătură),</w:t>
      </w:r>
    </w:p>
    <w:p w:rsidR="00D43AAD" w:rsidRPr="004F25A6" w:rsidRDefault="00D43AAD" w:rsidP="00D43AAD">
      <w:pPr>
        <w:jc w:val="both"/>
        <w:rPr>
          <w:rFonts w:ascii="Times New Roman" w:hAnsi="Times New Roman" w:cs="Times New Roman"/>
          <w:sz w:val="24"/>
          <w:szCs w:val="24"/>
        </w:rPr>
      </w:pPr>
      <w:r w:rsidRPr="004F25A6">
        <w:rPr>
          <w:rFonts w:ascii="Times New Roman" w:hAnsi="Times New Roman" w:cs="Times New Roman"/>
          <w:sz w:val="24"/>
          <w:szCs w:val="24"/>
        </w:rPr>
        <w:t>L.S.</w:t>
      </w:r>
    </w:p>
    <w:p w:rsidR="00D43AAD" w:rsidRPr="004F25A6" w:rsidRDefault="00D43AAD" w:rsidP="00D43AAD">
      <w:pPr>
        <w:jc w:val="center"/>
        <w:rPr>
          <w:rFonts w:ascii="Times New Roman" w:hAnsi="Times New Roman" w:cs="Times New Roman"/>
          <w:sz w:val="24"/>
          <w:szCs w:val="24"/>
        </w:rPr>
      </w:pPr>
    </w:p>
    <w:p w:rsidR="00D43AAD" w:rsidRPr="004F25A6" w:rsidRDefault="00D43AAD" w:rsidP="00D43AAD">
      <w:pPr>
        <w:jc w:val="center"/>
        <w:rPr>
          <w:rFonts w:ascii="Times New Roman" w:hAnsi="Times New Roman" w:cs="Times New Roman"/>
          <w:sz w:val="24"/>
          <w:szCs w:val="24"/>
        </w:rPr>
      </w:pPr>
    </w:p>
    <w:p w:rsidR="00D43AAD" w:rsidRPr="004F25A6" w:rsidRDefault="00D43AAD" w:rsidP="00D43AAD">
      <w:pPr>
        <w:jc w:val="center"/>
        <w:rPr>
          <w:rFonts w:ascii="Times New Roman" w:hAnsi="Times New Roman" w:cs="Times New Roman"/>
          <w:sz w:val="24"/>
          <w:szCs w:val="24"/>
        </w:rPr>
      </w:pPr>
    </w:p>
    <w:p w:rsidR="00D43AAD" w:rsidRPr="004F25A6" w:rsidRDefault="00D43AAD" w:rsidP="00D43AAD">
      <w:pPr>
        <w:jc w:val="center"/>
        <w:rPr>
          <w:rFonts w:ascii="Times New Roman" w:hAnsi="Times New Roman" w:cs="Times New Roman"/>
          <w:sz w:val="24"/>
          <w:szCs w:val="24"/>
        </w:rPr>
      </w:pPr>
    </w:p>
    <w:p w:rsidR="00D43AAD" w:rsidRPr="004F25A6" w:rsidRDefault="00D43AAD" w:rsidP="00D43AAD">
      <w:pPr>
        <w:jc w:val="center"/>
        <w:rPr>
          <w:rFonts w:ascii="Times New Roman" w:hAnsi="Times New Roman" w:cs="Times New Roman"/>
          <w:sz w:val="24"/>
          <w:szCs w:val="24"/>
        </w:rPr>
      </w:pPr>
    </w:p>
    <w:p w:rsidR="00D43AAD" w:rsidRPr="004F25A6" w:rsidRDefault="00D43AAD" w:rsidP="00D43AAD">
      <w:pPr>
        <w:jc w:val="center"/>
        <w:rPr>
          <w:rFonts w:ascii="Times New Roman" w:hAnsi="Times New Roman" w:cs="Times New Roman"/>
          <w:sz w:val="24"/>
          <w:szCs w:val="24"/>
        </w:rPr>
      </w:pPr>
    </w:p>
    <w:p w:rsidR="00D43AAD" w:rsidRPr="004F25A6" w:rsidRDefault="00D43AAD" w:rsidP="00D43AAD">
      <w:pPr>
        <w:jc w:val="center"/>
        <w:rPr>
          <w:rFonts w:ascii="Times New Roman" w:hAnsi="Times New Roman" w:cs="Times New Roman"/>
          <w:sz w:val="24"/>
          <w:szCs w:val="24"/>
        </w:rPr>
      </w:pPr>
    </w:p>
    <w:p w:rsidR="00D43AAD" w:rsidRPr="004F25A6" w:rsidRDefault="00D43AAD" w:rsidP="00D43AAD">
      <w:pPr>
        <w:jc w:val="center"/>
        <w:rPr>
          <w:rFonts w:ascii="Times New Roman" w:hAnsi="Times New Roman" w:cs="Times New Roman"/>
          <w:sz w:val="24"/>
          <w:szCs w:val="24"/>
        </w:rPr>
      </w:pPr>
    </w:p>
    <w:p w:rsidR="00D43AAD" w:rsidRDefault="00D43AAD" w:rsidP="00D43AAD">
      <w:pPr>
        <w:jc w:val="center"/>
        <w:rPr>
          <w:rFonts w:ascii="Times New Roman" w:hAnsi="Times New Roman" w:cs="Times New Roman"/>
          <w:sz w:val="24"/>
          <w:szCs w:val="24"/>
        </w:rPr>
      </w:pPr>
    </w:p>
    <w:p w:rsidR="00C16E74" w:rsidRDefault="00C16E74" w:rsidP="00D43AAD">
      <w:pPr>
        <w:jc w:val="center"/>
        <w:rPr>
          <w:rFonts w:ascii="Times New Roman" w:hAnsi="Times New Roman" w:cs="Times New Roman"/>
          <w:sz w:val="24"/>
          <w:szCs w:val="24"/>
        </w:rPr>
      </w:pPr>
    </w:p>
    <w:p w:rsidR="00C16E74" w:rsidRDefault="00C16E74" w:rsidP="00D43AAD">
      <w:pPr>
        <w:jc w:val="center"/>
        <w:rPr>
          <w:rFonts w:ascii="Times New Roman" w:hAnsi="Times New Roman" w:cs="Times New Roman"/>
          <w:sz w:val="24"/>
          <w:szCs w:val="24"/>
        </w:rPr>
      </w:pPr>
    </w:p>
    <w:p w:rsidR="00C16E74" w:rsidRDefault="00C16E74" w:rsidP="00D43AAD">
      <w:pPr>
        <w:jc w:val="center"/>
        <w:rPr>
          <w:rFonts w:ascii="Times New Roman" w:hAnsi="Times New Roman" w:cs="Times New Roman"/>
          <w:sz w:val="24"/>
          <w:szCs w:val="24"/>
        </w:rPr>
      </w:pPr>
    </w:p>
    <w:p w:rsidR="00C16E74" w:rsidRDefault="00C16E74" w:rsidP="00D43AAD">
      <w:pPr>
        <w:jc w:val="center"/>
        <w:rPr>
          <w:rFonts w:ascii="Times New Roman" w:hAnsi="Times New Roman" w:cs="Times New Roman"/>
          <w:sz w:val="24"/>
          <w:szCs w:val="24"/>
        </w:rPr>
      </w:pPr>
    </w:p>
    <w:p w:rsidR="00C16E74" w:rsidRPr="004F25A6" w:rsidRDefault="00C16E74" w:rsidP="00D43AAD">
      <w:pPr>
        <w:jc w:val="center"/>
        <w:rPr>
          <w:rFonts w:ascii="Times New Roman" w:hAnsi="Times New Roman" w:cs="Times New Roman"/>
          <w:sz w:val="24"/>
          <w:szCs w:val="24"/>
        </w:rPr>
      </w:pPr>
    </w:p>
    <w:p w:rsidR="00D43AAD" w:rsidRPr="004F25A6" w:rsidRDefault="00D43AAD" w:rsidP="00D43AAD">
      <w:pPr>
        <w:rPr>
          <w:rFonts w:ascii="Times New Roman" w:hAnsi="Times New Roman" w:cs="Times New Roman"/>
          <w:b/>
          <w:sz w:val="24"/>
          <w:szCs w:val="24"/>
          <w:u w:val="single"/>
          <w:lang w:val="it-IT" w:eastAsia="ro-RO"/>
        </w:rPr>
      </w:pPr>
    </w:p>
    <w:p w:rsidR="00D43AAD" w:rsidRPr="004F25A6" w:rsidRDefault="00D43AAD" w:rsidP="00D43AAD">
      <w:pPr>
        <w:jc w:val="center"/>
        <w:rPr>
          <w:rFonts w:ascii="Times New Roman" w:hAnsi="Times New Roman" w:cs="Times New Roman"/>
          <w:b/>
          <w:sz w:val="24"/>
          <w:szCs w:val="24"/>
          <w:u w:val="single"/>
          <w:lang w:val="it-IT" w:eastAsia="ro-RO"/>
        </w:rPr>
      </w:pPr>
    </w:p>
    <w:p w:rsidR="00D43AAD" w:rsidRPr="004F25A6" w:rsidRDefault="00D43AAD" w:rsidP="00D43AAD">
      <w:pPr>
        <w:jc w:val="center"/>
        <w:rPr>
          <w:rFonts w:ascii="Times New Roman" w:hAnsi="Times New Roman" w:cs="Times New Roman"/>
          <w:b/>
          <w:sz w:val="24"/>
          <w:szCs w:val="24"/>
          <w:u w:val="single"/>
          <w:lang w:val="it-IT" w:eastAsia="ro-RO"/>
        </w:rPr>
      </w:pPr>
      <w:r w:rsidRPr="004F25A6">
        <w:rPr>
          <w:rFonts w:ascii="Times New Roman" w:hAnsi="Times New Roman" w:cs="Times New Roman"/>
          <w:b/>
          <w:sz w:val="24"/>
          <w:szCs w:val="24"/>
          <w:u w:val="single"/>
          <w:lang w:val="it-IT" w:eastAsia="ro-RO"/>
        </w:rPr>
        <w:t>ANEXA LA FORMULARUL DE OFERTĂ</w:t>
      </w:r>
    </w:p>
    <w:p w:rsidR="00D43AAD" w:rsidRPr="004F25A6" w:rsidRDefault="00D43AAD" w:rsidP="00D43AAD">
      <w:pPr>
        <w:jc w:val="center"/>
        <w:rPr>
          <w:rFonts w:ascii="Times New Roman" w:hAnsi="Times New Roman" w:cs="Times New Roman"/>
          <w:b/>
          <w:sz w:val="24"/>
          <w:szCs w:val="24"/>
          <w:lang w:val="it-IT"/>
        </w:rPr>
      </w:pPr>
    </w:p>
    <w:p w:rsidR="00D43AAD" w:rsidRPr="004F25A6" w:rsidRDefault="00D43AAD" w:rsidP="00D43AAD">
      <w:pPr>
        <w:jc w:val="center"/>
        <w:outlineLvl w:val="0"/>
        <w:rPr>
          <w:rFonts w:ascii="Times New Roman" w:hAnsi="Times New Roman" w:cs="Times New Roman"/>
          <w:b/>
          <w:sz w:val="24"/>
          <w:szCs w:val="24"/>
          <w:lang w:val="ro-R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1372"/>
        <w:gridCol w:w="1324"/>
        <w:gridCol w:w="1374"/>
        <w:gridCol w:w="1335"/>
        <w:gridCol w:w="1322"/>
        <w:gridCol w:w="1329"/>
      </w:tblGrid>
      <w:tr w:rsidR="00D43AAD" w:rsidRPr="004F25A6" w:rsidTr="00330DB9">
        <w:tc>
          <w:tcPr>
            <w:tcW w:w="1330" w:type="dxa"/>
            <w:shd w:val="clear" w:color="auto" w:fill="auto"/>
          </w:tcPr>
          <w:p w:rsidR="00D43AAD" w:rsidRPr="004F25A6" w:rsidRDefault="00D43AAD" w:rsidP="008B4FF3">
            <w:pPr>
              <w:jc w:val="center"/>
              <w:rPr>
                <w:rFonts w:ascii="Times New Roman" w:hAnsi="Times New Roman" w:cs="Times New Roman"/>
                <w:sz w:val="24"/>
                <w:szCs w:val="24"/>
                <w:lang w:val="en-GB"/>
              </w:rPr>
            </w:pPr>
            <w:r w:rsidRPr="004F25A6">
              <w:rPr>
                <w:rFonts w:ascii="Times New Roman" w:hAnsi="Times New Roman" w:cs="Times New Roman"/>
                <w:sz w:val="24"/>
                <w:szCs w:val="24"/>
                <w:lang w:val="en-GB"/>
              </w:rPr>
              <w:t>Nr. crt.</w:t>
            </w:r>
          </w:p>
        </w:tc>
        <w:tc>
          <w:tcPr>
            <w:tcW w:w="1372" w:type="dxa"/>
            <w:shd w:val="clear" w:color="auto" w:fill="auto"/>
          </w:tcPr>
          <w:p w:rsidR="00D43AAD" w:rsidRPr="004F25A6" w:rsidRDefault="00D43AAD" w:rsidP="008B4FF3">
            <w:pPr>
              <w:jc w:val="center"/>
              <w:rPr>
                <w:rFonts w:ascii="Times New Roman" w:hAnsi="Times New Roman" w:cs="Times New Roman"/>
                <w:sz w:val="24"/>
                <w:szCs w:val="24"/>
                <w:lang w:val="en-GB"/>
              </w:rPr>
            </w:pPr>
            <w:r w:rsidRPr="004F25A6">
              <w:rPr>
                <w:rFonts w:ascii="Times New Roman" w:hAnsi="Times New Roman" w:cs="Times New Roman"/>
                <w:sz w:val="24"/>
                <w:szCs w:val="24"/>
                <w:lang w:val="en-GB"/>
              </w:rPr>
              <w:t>Denumire produs</w:t>
            </w:r>
          </w:p>
        </w:tc>
        <w:tc>
          <w:tcPr>
            <w:tcW w:w="1324" w:type="dxa"/>
            <w:shd w:val="clear" w:color="auto" w:fill="auto"/>
          </w:tcPr>
          <w:p w:rsidR="00D43AAD" w:rsidRPr="004F25A6" w:rsidRDefault="00D43AAD" w:rsidP="008B4FF3">
            <w:pPr>
              <w:jc w:val="center"/>
              <w:rPr>
                <w:rFonts w:ascii="Times New Roman" w:hAnsi="Times New Roman" w:cs="Times New Roman"/>
                <w:sz w:val="24"/>
                <w:szCs w:val="24"/>
                <w:lang w:val="en-GB"/>
              </w:rPr>
            </w:pPr>
            <w:r w:rsidRPr="004F25A6">
              <w:rPr>
                <w:rFonts w:ascii="Times New Roman" w:hAnsi="Times New Roman" w:cs="Times New Roman"/>
                <w:sz w:val="24"/>
                <w:szCs w:val="24"/>
                <w:lang w:val="en-GB"/>
              </w:rPr>
              <w:t>U.M</w:t>
            </w:r>
          </w:p>
        </w:tc>
        <w:tc>
          <w:tcPr>
            <w:tcW w:w="1374" w:type="dxa"/>
            <w:shd w:val="clear" w:color="auto" w:fill="auto"/>
          </w:tcPr>
          <w:p w:rsidR="00D43AAD" w:rsidRPr="004F25A6" w:rsidRDefault="00D43AAD" w:rsidP="008B4FF3">
            <w:pPr>
              <w:jc w:val="center"/>
              <w:rPr>
                <w:rFonts w:ascii="Times New Roman" w:hAnsi="Times New Roman" w:cs="Times New Roman"/>
                <w:sz w:val="24"/>
                <w:szCs w:val="24"/>
                <w:lang w:val="en-GB"/>
              </w:rPr>
            </w:pPr>
            <w:r w:rsidRPr="004F25A6">
              <w:rPr>
                <w:rFonts w:ascii="Times New Roman" w:hAnsi="Times New Roman" w:cs="Times New Roman"/>
                <w:sz w:val="24"/>
                <w:szCs w:val="24"/>
                <w:lang w:val="en-GB"/>
              </w:rPr>
              <w:t>Cantitatea</w:t>
            </w:r>
          </w:p>
        </w:tc>
        <w:tc>
          <w:tcPr>
            <w:tcW w:w="1335" w:type="dxa"/>
            <w:shd w:val="clear" w:color="auto" w:fill="auto"/>
          </w:tcPr>
          <w:p w:rsidR="00D43AAD" w:rsidRPr="004F25A6" w:rsidRDefault="00D43AAD" w:rsidP="008B4FF3">
            <w:pPr>
              <w:jc w:val="center"/>
              <w:rPr>
                <w:rFonts w:ascii="Times New Roman" w:hAnsi="Times New Roman" w:cs="Times New Roman"/>
                <w:sz w:val="24"/>
                <w:szCs w:val="24"/>
                <w:lang w:val="en-GB"/>
              </w:rPr>
            </w:pPr>
            <w:r w:rsidRPr="004F25A6">
              <w:rPr>
                <w:rFonts w:ascii="Times New Roman" w:hAnsi="Times New Roman" w:cs="Times New Roman"/>
                <w:sz w:val="24"/>
                <w:szCs w:val="24"/>
                <w:lang w:val="en-GB"/>
              </w:rPr>
              <w:t>Preț unitar LEI</w:t>
            </w:r>
          </w:p>
        </w:tc>
        <w:tc>
          <w:tcPr>
            <w:tcW w:w="1322" w:type="dxa"/>
            <w:shd w:val="clear" w:color="auto" w:fill="auto"/>
          </w:tcPr>
          <w:p w:rsidR="00D43AAD" w:rsidRPr="004F25A6" w:rsidRDefault="00D43AAD" w:rsidP="008B4FF3">
            <w:pPr>
              <w:jc w:val="center"/>
              <w:rPr>
                <w:rFonts w:ascii="Times New Roman" w:hAnsi="Times New Roman" w:cs="Times New Roman"/>
                <w:sz w:val="24"/>
                <w:szCs w:val="24"/>
                <w:lang w:val="en-GB"/>
              </w:rPr>
            </w:pPr>
            <w:r w:rsidRPr="004F25A6">
              <w:rPr>
                <w:rFonts w:ascii="Times New Roman" w:hAnsi="Times New Roman" w:cs="Times New Roman"/>
                <w:sz w:val="24"/>
                <w:szCs w:val="24"/>
                <w:lang w:val="en-GB"/>
              </w:rPr>
              <w:t>Preț total</w:t>
            </w:r>
          </w:p>
        </w:tc>
        <w:tc>
          <w:tcPr>
            <w:tcW w:w="1329" w:type="dxa"/>
            <w:shd w:val="clear" w:color="auto" w:fill="auto"/>
          </w:tcPr>
          <w:p w:rsidR="00D43AAD" w:rsidRPr="004F25A6" w:rsidRDefault="00D43AAD" w:rsidP="008B4FF3">
            <w:pPr>
              <w:jc w:val="center"/>
              <w:rPr>
                <w:rFonts w:ascii="Times New Roman" w:hAnsi="Times New Roman" w:cs="Times New Roman"/>
                <w:sz w:val="24"/>
                <w:szCs w:val="24"/>
                <w:lang w:val="en-GB"/>
              </w:rPr>
            </w:pPr>
            <w:r w:rsidRPr="004F25A6">
              <w:rPr>
                <w:rFonts w:ascii="Times New Roman" w:hAnsi="Times New Roman" w:cs="Times New Roman"/>
                <w:sz w:val="24"/>
                <w:szCs w:val="24"/>
                <w:lang w:val="en-GB"/>
              </w:rPr>
              <w:t>TVA (lei)</w:t>
            </w:r>
          </w:p>
        </w:tc>
      </w:tr>
      <w:tr w:rsidR="00D43AAD" w:rsidRPr="004F25A6" w:rsidTr="00330DB9">
        <w:tc>
          <w:tcPr>
            <w:tcW w:w="1330" w:type="dxa"/>
            <w:shd w:val="clear" w:color="auto" w:fill="auto"/>
          </w:tcPr>
          <w:p w:rsidR="00D43AAD" w:rsidRPr="004F25A6" w:rsidRDefault="00D43AAD" w:rsidP="008B4FF3">
            <w:pPr>
              <w:ind w:firstLine="414"/>
              <w:rPr>
                <w:rFonts w:ascii="Times New Roman" w:hAnsi="Times New Roman" w:cs="Times New Roman"/>
                <w:sz w:val="24"/>
                <w:szCs w:val="24"/>
                <w:lang w:val="en-GB"/>
              </w:rPr>
            </w:pPr>
            <w:r w:rsidRPr="004F25A6">
              <w:rPr>
                <w:rFonts w:ascii="Times New Roman" w:hAnsi="Times New Roman" w:cs="Times New Roman"/>
                <w:sz w:val="24"/>
                <w:szCs w:val="24"/>
                <w:lang w:val="en-GB"/>
              </w:rPr>
              <w:t>0</w:t>
            </w:r>
          </w:p>
        </w:tc>
        <w:tc>
          <w:tcPr>
            <w:tcW w:w="1372" w:type="dxa"/>
            <w:shd w:val="clear" w:color="auto" w:fill="auto"/>
          </w:tcPr>
          <w:p w:rsidR="00D43AAD" w:rsidRPr="004F25A6" w:rsidRDefault="00D43AAD" w:rsidP="008B4FF3">
            <w:pPr>
              <w:ind w:firstLine="720"/>
              <w:jc w:val="both"/>
              <w:rPr>
                <w:rFonts w:ascii="Times New Roman" w:hAnsi="Times New Roman" w:cs="Times New Roman"/>
                <w:sz w:val="24"/>
                <w:szCs w:val="24"/>
                <w:lang w:val="en-GB"/>
              </w:rPr>
            </w:pPr>
            <w:r w:rsidRPr="004F25A6">
              <w:rPr>
                <w:rFonts w:ascii="Times New Roman" w:hAnsi="Times New Roman" w:cs="Times New Roman"/>
                <w:sz w:val="24"/>
                <w:szCs w:val="24"/>
                <w:lang w:val="en-GB"/>
              </w:rPr>
              <w:t>1</w:t>
            </w:r>
          </w:p>
        </w:tc>
        <w:tc>
          <w:tcPr>
            <w:tcW w:w="1324" w:type="dxa"/>
            <w:shd w:val="clear" w:color="auto" w:fill="auto"/>
          </w:tcPr>
          <w:p w:rsidR="00D43AAD" w:rsidRPr="004F25A6" w:rsidRDefault="00D43AAD" w:rsidP="008B4FF3">
            <w:pPr>
              <w:ind w:firstLine="720"/>
              <w:jc w:val="both"/>
              <w:rPr>
                <w:rFonts w:ascii="Times New Roman" w:hAnsi="Times New Roman" w:cs="Times New Roman"/>
                <w:sz w:val="24"/>
                <w:szCs w:val="24"/>
                <w:lang w:val="en-GB"/>
              </w:rPr>
            </w:pPr>
            <w:r w:rsidRPr="004F25A6">
              <w:rPr>
                <w:rFonts w:ascii="Times New Roman" w:hAnsi="Times New Roman" w:cs="Times New Roman"/>
                <w:sz w:val="24"/>
                <w:szCs w:val="24"/>
                <w:lang w:val="en-GB"/>
              </w:rPr>
              <w:t>2</w:t>
            </w:r>
          </w:p>
        </w:tc>
        <w:tc>
          <w:tcPr>
            <w:tcW w:w="1374" w:type="dxa"/>
            <w:shd w:val="clear" w:color="auto" w:fill="auto"/>
          </w:tcPr>
          <w:p w:rsidR="00D43AAD" w:rsidRPr="004F25A6" w:rsidRDefault="00D43AAD" w:rsidP="008B4FF3">
            <w:pPr>
              <w:ind w:firstLine="720"/>
              <w:jc w:val="both"/>
              <w:rPr>
                <w:rFonts w:ascii="Times New Roman" w:hAnsi="Times New Roman" w:cs="Times New Roman"/>
                <w:sz w:val="24"/>
                <w:szCs w:val="24"/>
                <w:lang w:val="en-GB"/>
              </w:rPr>
            </w:pPr>
            <w:r w:rsidRPr="004F25A6">
              <w:rPr>
                <w:rFonts w:ascii="Times New Roman" w:hAnsi="Times New Roman" w:cs="Times New Roman"/>
                <w:sz w:val="24"/>
                <w:szCs w:val="24"/>
                <w:lang w:val="en-GB"/>
              </w:rPr>
              <w:t>3</w:t>
            </w:r>
          </w:p>
        </w:tc>
        <w:tc>
          <w:tcPr>
            <w:tcW w:w="1335" w:type="dxa"/>
            <w:shd w:val="clear" w:color="auto" w:fill="auto"/>
          </w:tcPr>
          <w:p w:rsidR="00D43AAD" w:rsidRPr="004F25A6" w:rsidRDefault="00D43AAD" w:rsidP="008B4FF3">
            <w:pPr>
              <w:ind w:firstLine="720"/>
              <w:jc w:val="both"/>
              <w:rPr>
                <w:rFonts w:ascii="Times New Roman" w:hAnsi="Times New Roman" w:cs="Times New Roman"/>
                <w:sz w:val="24"/>
                <w:szCs w:val="24"/>
                <w:lang w:val="en-GB"/>
              </w:rPr>
            </w:pPr>
            <w:r w:rsidRPr="004F25A6">
              <w:rPr>
                <w:rFonts w:ascii="Times New Roman" w:hAnsi="Times New Roman" w:cs="Times New Roman"/>
                <w:sz w:val="24"/>
                <w:szCs w:val="24"/>
                <w:lang w:val="en-GB"/>
              </w:rPr>
              <w:t>4</w:t>
            </w:r>
          </w:p>
        </w:tc>
        <w:tc>
          <w:tcPr>
            <w:tcW w:w="1322" w:type="dxa"/>
            <w:shd w:val="clear" w:color="auto" w:fill="auto"/>
          </w:tcPr>
          <w:p w:rsidR="00D43AAD" w:rsidRPr="004F25A6" w:rsidRDefault="00D43AAD" w:rsidP="008B4FF3">
            <w:pPr>
              <w:ind w:firstLine="720"/>
              <w:jc w:val="both"/>
              <w:rPr>
                <w:rFonts w:ascii="Times New Roman" w:hAnsi="Times New Roman" w:cs="Times New Roman"/>
                <w:sz w:val="24"/>
                <w:szCs w:val="24"/>
                <w:lang w:val="en-GB"/>
              </w:rPr>
            </w:pPr>
            <w:r w:rsidRPr="004F25A6">
              <w:rPr>
                <w:rFonts w:ascii="Times New Roman" w:hAnsi="Times New Roman" w:cs="Times New Roman"/>
                <w:sz w:val="24"/>
                <w:szCs w:val="24"/>
                <w:lang w:val="en-GB"/>
              </w:rPr>
              <w:t>5</w:t>
            </w:r>
          </w:p>
        </w:tc>
        <w:tc>
          <w:tcPr>
            <w:tcW w:w="1329" w:type="dxa"/>
            <w:shd w:val="clear" w:color="auto" w:fill="auto"/>
          </w:tcPr>
          <w:p w:rsidR="00D43AAD" w:rsidRPr="004F25A6" w:rsidRDefault="00D43AAD" w:rsidP="008B4FF3">
            <w:pPr>
              <w:ind w:firstLine="720"/>
              <w:jc w:val="both"/>
              <w:rPr>
                <w:rFonts w:ascii="Times New Roman" w:hAnsi="Times New Roman" w:cs="Times New Roman"/>
                <w:sz w:val="24"/>
                <w:szCs w:val="24"/>
                <w:lang w:val="en-GB"/>
              </w:rPr>
            </w:pPr>
            <w:r w:rsidRPr="004F25A6">
              <w:rPr>
                <w:rFonts w:ascii="Times New Roman" w:hAnsi="Times New Roman" w:cs="Times New Roman"/>
                <w:sz w:val="24"/>
                <w:szCs w:val="24"/>
                <w:lang w:val="en-GB"/>
              </w:rPr>
              <w:t>6</w:t>
            </w:r>
          </w:p>
        </w:tc>
      </w:tr>
      <w:tr w:rsidR="00D43AAD" w:rsidRPr="004F25A6" w:rsidTr="00330DB9">
        <w:tc>
          <w:tcPr>
            <w:tcW w:w="1330" w:type="dxa"/>
            <w:shd w:val="clear" w:color="auto" w:fill="auto"/>
          </w:tcPr>
          <w:p w:rsidR="00D43AAD" w:rsidRPr="004F25A6" w:rsidRDefault="00D43AAD" w:rsidP="008B4FF3">
            <w:pPr>
              <w:ind w:firstLine="414"/>
              <w:rPr>
                <w:rFonts w:ascii="Times New Roman" w:hAnsi="Times New Roman" w:cs="Times New Roman"/>
                <w:sz w:val="24"/>
                <w:szCs w:val="24"/>
                <w:lang w:val="en-GB"/>
              </w:rPr>
            </w:pPr>
            <w:r w:rsidRPr="004F25A6">
              <w:rPr>
                <w:rFonts w:ascii="Times New Roman" w:hAnsi="Times New Roman" w:cs="Times New Roman"/>
                <w:sz w:val="24"/>
                <w:szCs w:val="24"/>
                <w:lang w:val="en-GB"/>
              </w:rPr>
              <w:t>1</w:t>
            </w:r>
          </w:p>
        </w:tc>
        <w:tc>
          <w:tcPr>
            <w:tcW w:w="1372" w:type="dxa"/>
            <w:shd w:val="clear" w:color="auto" w:fill="auto"/>
          </w:tcPr>
          <w:p w:rsidR="00D43AAD" w:rsidRPr="004F25A6" w:rsidRDefault="00D43AAD" w:rsidP="008B4FF3">
            <w:pPr>
              <w:ind w:firstLine="720"/>
              <w:jc w:val="both"/>
              <w:rPr>
                <w:rFonts w:ascii="Times New Roman" w:hAnsi="Times New Roman" w:cs="Times New Roman"/>
                <w:sz w:val="24"/>
                <w:szCs w:val="24"/>
                <w:lang w:val="en-GB"/>
              </w:rPr>
            </w:pPr>
          </w:p>
        </w:tc>
        <w:tc>
          <w:tcPr>
            <w:tcW w:w="1324" w:type="dxa"/>
            <w:shd w:val="clear" w:color="auto" w:fill="auto"/>
          </w:tcPr>
          <w:p w:rsidR="00D43AAD" w:rsidRPr="004F25A6" w:rsidRDefault="00D43AAD" w:rsidP="008B4FF3">
            <w:pPr>
              <w:ind w:firstLine="720"/>
              <w:jc w:val="both"/>
              <w:rPr>
                <w:rFonts w:ascii="Times New Roman" w:hAnsi="Times New Roman" w:cs="Times New Roman"/>
                <w:sz w:val="24"/>
                <w:szCs w:val="24"/>
                <w:lang w:val="en-GB"/>
              </w:rPr>
            </w:pPr>
          </w:p>
        </w:tc>
        <w:tc>
          <w:tcPr>
            <w:tcW w:w="1374" w:type="dxa"/>
            <w:shd w:val="clear" w:color="auto" w:fill="auto"/>
          </w:tcPr>
          <w:p w:rsidR="00D43AAD" w:rsidRPr="004F25A6" w:rsidRDefault="00D43AAD" w:rsidP="008B4FF3">
            <w:pPr>
              <w:ind w:firstLine="720"/>
              <w:jc w:val="both"/>
              <w:rPr>
                <w:rFonts w:ascii="Times New Roman" w:hAnsi="Times New Roman" w:cs="Times New Roman"/>
                <w:sz w:val="24"/>
                <w:szCs w:val="24"/>
                <w:lang w:val="en-GB"/>
              </w:rPr>
            </w:pPr>
          </w:p>
        </w:tc>
        <w:tc>
          <w:tcPr>
            <w:tcW w:w="1335" w:type="dxa"/>
            <w:shd w:val="clear" w:color="auto" w:fill="auto"/>
          </w:tcPr>
          <w:p w:rsidR="00D43AAD" w:rsidRPr="004F25A6" w:rsidRDefault="00D43AAD" w:rsidP="008B4FF3">
            <w:pPr>
              <w:ind w:firstLine="720"/>
              <w:jc w:val="both"/>
              <w:rPr>
                <w:rFonts w:ascii="Times New Roman" w:hAnsi="Times New Roman" w:cs="Times New Roman"/>
                <w:sz w:val="24"/>
                <w:szCs w:val="24"/>
                <w:lang w:val="en-GB"/>
              </w:rPr>
            </w:pPr>
          </w:p>
        </w:tc>
        <w:tc>
          <w:tcPr>
            <w:tcW w:w="1322" w:type="dxa"/>
            <w:shd w:val="clear" w:color="auto" w:fill="auto"/>
          </w:tcPr>
          <w:p w:rsidR="00D43AAD" w:rsidRPr="004F25A6" w:rsidRDefault="00D43AAD" w:rsidP="008B4FF3">
            <w:pPr>
              <w:ind w:firstLine="720"/>
              <w:jc w:val="both"/>
              <w:rPr>
                <w:rFonts w:ascii="Times New Roman" w:hAnsi="Times New Roman" w:cs="Times New Roman"/>
                <w:sz w:val="24"/>
                <w:szCs w:val="24"/>
                <w:lang w:val="en-GB"/>
              </w:rPr>
            </w:pPr>
          </w:p>
        </w:tc>
        <w:tc>
          <w:tcPr>
            <w:tcW w:w="1329" w:type="dxa"/>
            <w:shd w:val="clear" w:color="auto" w:fill="auto"/>
          </w:tcPr>
          <w:p w:rsidR="00D43AAD" w:rsidRPr="004F25A6" w:rsidRDefault="00D43AAD" w:rsidP="008B4FF3">
            <w:pPr>
              <w:ind w:firstLine="720"/>
              <w:jc w:val="both"/>
              <w:rPr>
                <w:rFonts w:ascii="Times New Roman" w:hAnsi="Times New Roman" w:cs="Times New Roman"/>
                <w:sz w:val="24"/>
                <w:szCs w:val="24"/>
                <w:lang w:val="en-GB"/>
              </w:rPr>
            </w:pPr>
          </w:p>
        </w:tc>
      </w:tr>
      <w:tr w:rsidR="00D43AAD" w:rsidRPr="004F25A6" w:rsidTr="00330DB9">
        <w:tc>
          <w:tcPr>
            <w:tcW w:w="1330" w:type="dxa"/>
            <w:shd w:val="clear" w:color="auto" w:fill="auto"/>
          </w:tcPr>
          <w:p w:rsidR="00D43AAD" w:rsidRPr="004F25A6" w:rsidRDefault="00D43AAD" w:rsidP="008B4FF3">
            <w:pPr>
              <w:jc w:val="center"/>
              <w:rPr>
                <w:rFonts w:ascii="Times New Roman" w:hAnsi="Times New Roman" w:cs="Times New Roman"/>
                <w:sz w:val="24"/>
                <w:szCs w:val="24"/>
                <w:lang w:val="en-GB"/>
              </w:rPr>
            </w:pPr>
            <w:r w:rsidRPr="004F25A6">
              <w:rPr>
                <w:rFonts w:ascii="Times New Roman" w:hAnsi="Times New Roman" w:cs="Times New Roman"/>
                <w:sz w:val="24"/>
                <w:szCs w:val="24"/>
                <w:lang w:val="en-GB"/>
              </w:rPr>
              <w:t>Total</w:t>
            </w:r>
          </w:p>
        </w:tc>
        <w:tc>
          <w:tcPr>
            <w:tcW w:w="1372" w:type="dxa"/>
            <w:tcBorders>
              <w:right w:val="nil"/>
            </w:tcBorders>
            <w:shd w:val="clear" w:color="auto" w:fill="auto"/>
          </w:tcPr>
          <w:p w:rsidR="00D43AAD" w:rsidRPr="004F25A6" w:rsidRDefault="00D43AAD" w:rsidP="008B4FF3">
            <w:pPr>
              <w:ind w:firstLine="720"/>
              <w:jc w:val="both"/>
              <w:rPr>
                <w:rFonts w:ascii="Times New Roman" w:hAnsi="Times New Roman" w:cs="Times New Roman"/>
                <w:sz w:val="24"/>
                <w:szCs w:val="24"/>
                <w:lang w:val="en-GB"/>
              </w:rPr>
            </w:pPr>
          </w:p>
        </w:tc>
        <w:tc>
          <w:tcPr>
            <w:tcW w:w="1324" w:type="dxa"/>
            <w:tcBorders>
              <w:left w:val="nil"/>
              <w:right w:val="nil"/>
            </w:tcBorders>
            <w:shd w:val="clear" w:color="auto" w:fill="auto"/>
          </w:tcPr>
          <w:p w:rsidR="00D43AAD" w:rsidRPr="004F25A6" w:rsidRDefault="00D43AAD" w:rsidP="008B4FF3">
            <w:pPr>
              <w:ind w:firstLine="720"/>
              <w:jc w:val="both"/>
              <w:rPr>
                <w:rFonts w:ascii="Times New Roman" w:hAnsi="Times New Roman" w:cs="Times New Roman"/>
                <w:sz w:val="24"/>
                <w:szCs w:val="24"/>
                <w:lang w:val="en-GB"/>
              </w:rPr>
            </w:pPr>
          </w:p>
        </w:tc>
        <w:tc>
          <w:tcPr>
            <w:tcW w:w="1374" w:type="dxa"/>
            <w:tcBorders>
              <w:left w:val="nil"/>
              <w:right w:val="nil"/>
            </w:tcBorders>
            <w:shd w:val="clear" w:color="auto" w:fill="auto"/>
          </w:tcPr>
          <w:p w:rsidR="00D43AAD" w:rsidRPr="004F25A6" w:rsidRDefault="00D43AAD" w:rsidP="008B4FF3">
            <w:pPr>
              <w:ind w:firstLine="720"/>
              <w:jc w:val="both"/>
              <w:rPr>
                <w:rFonts w:ascii="Times New Roman" w:hAnsi="Times New Roman" w:cs="Times New Roman"/>
                <w:sz w:val="24"/>
                <w:szCs w:val="24"/>
                <w:lang w:val="en-GB"/>
              </w:rPr>
            </w:pPr>
          </w:p>
        </w:tc>
        <w:tc>
          <w:tcPr>
            <w:tcW w:w="1335" w:type="dxa"/>
            <w:tcBorders>
              <w:left w:val="nil"/>
              <w:right w:val="nil"/>
            </w:tcBorders>
            <w:shd w:val="clear" w:color="auto" w:fill="auto"/>
          </w:tcPr>
          <w:p w:rsidR="00D43AAD" w:rsidRPr="004F25A6" w:rsidRDefault="00D43AAD" w:rsidP="008B4FF3">
            <w:pPr>
              <w:ind w:firstLine="720"/>
              <w:jc w:val="both"/>
              <w:rPr>
                <w:rFonts w:ascii="Times New Roman" w:hAnsi="Times New Roman" w:cs="Times New Roman"/>
                <w:sz w:val="24"/>
                <w:szCs w:val="24"/>
                <w:lang w:val="en-GB"/>
              </w:rPr>
            </w:pPr>
          </w:p>
        </w:tc>
        <w:tc>
          <w:tcPr>
            <w:tcW w:w="1322" w:type="dxa"/>
            <w:tcBorders>
              <w:left w:val="nil"/>
              <w:right w:val="nil"/>
            </w:tcBorders>
            <w:shd w:val="clear" w:color="auto" w:fill="auto"/>
          </w:tcPr>
          <w:p w:rsidR="00D43AAD" w:rsidRPr="004F25A6" w:rsidRDefault="00D43AAD" w:rsidP="008B4FF3">
            <w:pPr>
              <w:ind w:firstLine="720"/>
              <w:jc w:val="both"/>
              <w:rPr>
                <w:rFonts w:ascii="Times New Roman" w:hAnsi="Times New Roman" w:cs="Times New Roman"/>
                <w:sz w:val="24"/>
                <w:szCs w:val="24"/>
                <w:lang w:val="en-GB"/>
              </w:rPr>
            </w:pPr>
          </w:p>
        </w:tc>
        <w:tc>
          <w:tcPr>
            <w:tcW w:w="1329" w:type="dxa"/>
            <w:tcBorders>
              <w:left w:val="nil"/>
            </w:tcBorders>
            <w:shd w:val="clear" w:color="auto" w:fill="auto"/>
          </w:tcPr>
          <w:p w:rsidR="00D43AAD" w:rsidRPr="004F25A6" w:rsidRDefault="00D43AAD" w:rsidP="008B4FF3">
            <w:pPr>
              <w:ind w:firstLine="720"/>
              <w:jc w:val="both"/>
              <w:rPr>
                <w:rFonts w:ascii="Times New Roman" w:hAnsi="Times New Roman" w:cs="Times New Roman"/>
                <w:sz w:val="24"/>
                <w:szCs w:val="24"/>
                <w:lang w:val="en-GB"/>
              </w:rPr>
            </w:pPr>
          </w:p>
        </w:tc>
      </w:tr>
    </w:tbl>
    <w:p w:rsidR="00D43AAD" w:rsidRPr="004F25A6" w:rsidRDefault="00D43AAD" w:rsidP="00D43AAD">
      <w:pPr>
        <w:ind w:firstLine="720"/>
        <w:jc w:val="both"/>
        <w:rPr>
          <w:rFonts w:ascii="Times New Roman" w:hAnsi="Times New Roman" w:cs="Times New Roman"/>
          <w:sz w:val="24"/>
          <w:szCs w:val="24"/>
          <w:lang w:val="it-IT"/>
        </w:rPr>
      </w:pPr>
    </w:p>
    <w:p w:rsidR="00D43AAD" w:rsidRPr="004F25A6" w:rsidRDefault="00D43AAD" w:rsidP="00D43AAD">
      <w:pPr>
        <w:ind w:firstLine="720"/>
        <w:jc w:val="both"/>
        <w:rPr>
          <w:rFonts w:ascii="Times New Roman" w:hAnsi="Times New Roman" w:cs="Times New Roman"/>
          <w:sz w:val="24"/>
          <w:szCs w:val="24"/>
          <w:lang w:val="it-IT"/>
        </w:rPr>
      </w:pPr>
    </w:p>
    <w:p w:rsidR="00D43AAD" w:rsidRPr="004F25A6" w:rsidRDefault="00D43AAD" w:rsidP="00D43AAD">
      <w:pPr>
        <w:ind w:firstLine="720"/>
        <w:jc w:val="both"/>
        <w:rPr>
          <w:rFonts w:ascii="Times New Roman" w:hAnsi="Times New Roman" w:cs="Times New Roman"/>
          <w:sz w:val="24"/>
          <w:szCs w:val="24"/>
          <w:lang w:val="it-IT"/>
        </w:rPr>
      </w:pPr>
    </w:p>
    <w:p w:rsidR="00D43AAD" w:rsidRPr="004F25A6" w:rsidRDefault="00D43AAD" w:rsidP="00D43AAD">
      <w:pPr>
        <w:ind w:firstLine="720"/>
        <w:jc w:val="both"/>
        <w:rPr>
          <w:rFonts w:ascii="Times New Roman" w:hAnsi="Times New Roman" w:cs="Times New Roman"/>
          <w:sz w:val="24"/>
          <w:szCs w:val="24"/>
          <w:lang w:val="it-IT"/>
        </w:rPr>
      </w:pPr>
      <w:r w:rsidRPr="004F25A6">
        <w:rPr>
          <w:rFonts w:ascii="Times New Roman" w:hAnsi="Times New Roman" w:cs="Times New Roman"/>
          <w:sz w:val="24"/>
          <w:szCs w:val="24"/>
          <w:lang w:val="it-IT"/>
        </w:rPr>
        <w:t>Data: ..........................................</w:t>
      </w:r>
    </w:p>
    <w:p w:rsidR="00D43AAD" w:rsidRPr="004F25A6" w:rsidRDefault="00D43AAD" w:rsidP="00D43AAD">
      <w:pPr>
        <w:jc w:val="both"/>
        <w:rPr>
          <w:rFonts w:ascii="Times New Roman" w:hAnsi="Times New Roman" w:cs="Times New Roman"/>
          <w:sz w:val="24"/>
          <w:szCs w:val="24"/>
          <w:lang w:val="it-IT"/>
        </w:rPr>
      </w:pPr>
    </w:p>
    <w:p w:rsidR="00D43AAD" w:rsidRPr="004F25A6" w:rsidRDefault="00D43AAD" w:rsidP="00D43AAD">
      <w:pPr>
        <w:jc w:val="center"/>
        <w:rPr>
          <w:rFonts w:ascii="Times New Roman" w:hAnsi="Times New Roman" w:cs="Times New Roman"/>
          <w:sz w:val="24"/>
          <w:szCs w:val="24"/>
          <w:lang w:val="it-IT"/>
        </w:rPr>
      </w:pPr>
      <w:r w:rsidRPr="004F25A6">
        <w:rPr>
          <w:rFonts w:ascii="Times New Roman" w:hAnsi="Times New Roman" w:cs="Times New Roman"/>
          <w:sz w:val="24"/>
          <w:szCs w:val="24"/>
          <w:lang w:val="it-IT"/>
        </w:rPr>
        <w:t xml:space="preserve">..............................................................................., </w:t>
      </w:r>
    </w:p>
    <w:p w:rsidR="00D43AAD" w:rsidRPr="004F25A6" w:rsidRDefault="00D43AAD" w:rsidP="00D43AAD">
      <w:pPr>
        <w:jc w:val="center"/>
        <w:rPr>
          <w:rFonts w:ascii="Times New Roman" w:hAnsi="Times New Roman" w:cs="Times New Roman"/>
          <w:i/>
          <w:sz w:val="24"/>
          <w:szCs w:val="24"/>
          <w:lang w:val="it-IT"/>
        </w:rPr>
      </w:pPr>
      <w:r w:rsidRPr="004F25A6">
        <w:rPr>
          <w:rFonts w:ascii="Times New Roman" w:hAnsi="Times New Roman" w:cs="Times New Roman"/>
          <w:i/>
          <w:sz w:val="24"/>
          <w:szCs w:val="24"/>
          <w:lang w:val="it-IT"/>
        </w:rPr>
        <w:t xml:space="preserve">(nume, prenume ai semnatura), </w:t>
      </w:r>
    </w:p>
    <w:p w:rsidR="00D43AAD" w:rsidRPr="004F25A6" w:rsidRDefault="00D43AAD" w:rsidP="00D43AAD">
      <w:pPr>
        <w:jc w:val="center"/>
        <w:rPr>
          <w:rFonts w:ascii="Times New Roman" w:hAnsi="Times New Roman" w:cs="Times New Roman"/>
          <w:i/>
          <w:sz w:val="24"/>
          <w:szCs w:val="24"/>
          <w:lang w:val="it-IT"/>
        </w:rPr>
      </w:pPr>
      <w:r w:rsidRPr="004F25A6">
        <w:rPr>
          <w:rFonts w:ascii="Times New Roman" w:hAnsi="Times New Roman" w:cs="Times New Roman"/>
          <w:i/>
          <w:sz w:val="24"/>
          <w:szCs w:val="24"/>
          <w:lang w:val="it-IT"/>
        </w:rPr>
        <w:t>L.S.</w:t>
      </w:r>
    </w:p>
    <w:p w:rsidR="00D43AAD" w:rsidRPr="004F25A6" w:rsidRDefault="00D43AAD" w:rsidP="00D43AAD">
      <w:pPr>
        <w:jc w:val="right"/>
        <w:rPr>
          <w:rFonts w:ascii="Times New Roman" w:eastAsia="MS Mincho" w:hAnsi="Times New Roman" w:cs="Times New Roman"/>
          <w:b/>
          <w:bCs/>
          <w:sz w:val="24"/>
          <w:szCs w:val="24"/>
        </w:rPr>
      </w:pPr>
    </w:p>
    <w:p w:rsidR="00D43AAD" w:rsidRPr="004F25A6" w:rsidRDefault="00D43AAD" w:rsidP="00D43AAD">
      <w:pPr>
        <w:jc w:val="right"/>
        <w:rPr>
          <w:rFonts w:ascii="Times New Roman" w:hAnsi="Times New Roman" w:cs="Times New Roman"/>
          <w:b/>
          <w:bCs/>
          <w:sz w:val="24"/>
          <w:szCs w:val="24"/>
          <w:lang w:val="fr-FR"/>
        </w:rPr>
      </w:pPr>
    </w:p>
    <w:p w:rsidR="00D43AAD" w:rsidRPr="004F25A6" w:rsidRDefault="00D43AAD" w:rsidP="00D43AAD">
      <w:pPr>
        <w:rPr>
          <w:rFonts w:ascii="Times New Roman" w:hAnsi="Times New Roman" w:cs="Times New Roman"/>
          <w:sz w:val="24"/>
          <w:szCs w:val="24"/>
        </w:rPr>
      </w:pPr>
    </w:p>
    <w:p w:rsidR="00D43AAD" w:rsidRPr="004F25A6" w:rsidRDefault="00D43AAD" w:rsidP="00D43AAD">
      <w:pPr>
        <w:jc w:val="center"/>
        <w:rPr>
          <w:rFonts w:ascii="Times New Roman" w:hAnsi="Times New Roman" w:cs="Times New Roman"/>
          <w:sz w:val="24"/>
          <w:szCs w:val="24"/>
        </w:rPr>
      </w:pPr>
    </w:p>
    <w:p w:rsidR="00D43AAD" w:rsidRPr="004F25A6" w:rsidRDefault="00D43AAD" w:rsidP="00D43AAD">
      <w:pPr>
        <w:spacing w:line="276" w:lineRule="auto"/>
        <w:jc w:val="both"/>
        <w:rPr>
          <w:rFonts w:ascii="Times New Roman" w:hAnsi="Times New Roman" w:cs="Times New Roman"/>
          <w:sz w:val="24"/>
          <w:szCs w:val="24"/>
          <w:lang w:val="pt-BR"/>
        </w:rPr>
      </w:pPr>
    </w:p>
    <w:p w:rsidR="00D43AAD" w:rsidRPr="004F25A6" w:rsidRDefault="00D43AAD" w:rsidP="00D43AAD">
      <w:pPr>
        <w:pStyle w:val="DefaultText1"/>
        <w:spacing w:line="276" w:lineRule="auto"/>
        <w:jc w:val="center"/>
        <w:rPr>
          <w:szCs w:val="24"/>
        </w:rPr>
      </w:pPr>
    </w:p>
    <w:p w:rsidR="00D43AAD" w:rsidRPr="004F25A6" w:rsidRDefault="00D43AAD" w:rsidP="00D43AAD">
      <w:pPr>
        <w:pStyle w:val="DefaultText1"/>
        <w:spacing w:line="276" w:lineRule="auto"/>
        <w:jc w:val="center"/>
        <w:rPr>
          <w:szCs w:val="24"/>
        </w:rPr>
      </w:pPr>
    </w:p>
    <w:p w:rsidR="00D43AAD" w:rsidRDefault="00D43AAD"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Pr="00334BAB" w:rsidRDefault="00330DB9" w:rsidP="00330DB9">
      <w:pPr>
        <w:rPr>
          <w:rFonts w:ascii="Times New Roman" w:hAnsi="Times New Roman" w:cs="Times New Roman"/>
          <w:b/>
          <w:sz w:val="24"/>
          <w:szCs w:val="24"/>
        </w:rPr>
      </w:pPr>
      <w:r w:rsidRPr="00334BAB">
        <w:rPr>
          <w:rFonts w:ascii="Times New Roman" w:hAnsi="Times New Roman" w:cs="Times New Roman"/>
          <w:b/>
        </w:rPr>
        <w:lastRenderedPageBreak/>
        <w:tab/>
      </w:r>
      <w:r w:rsidRPr="00334BAB">
        <w:rPr>
          <w:rFonts w:ascii="Times New Roman" w:hAnsi="Times New Roman" w:cs="Times New Roman"/>
          <w:b/>
        </w:rPr>
        <w:tab/>
      </w:r>
      <w:r w:rsidRPr="00334BAB">
        <w:rPr>
          <w:rFonts w:ascii="Times New Roman" w:hAnsi="Times New Roman" w:cs="Times New Roman"/>
          <w:b/>
        </w:rPr>
        <w:tab/>
      </w:r>
      <w:r w:rsidRPr="00334BAB">
        <w:rPr>
          <w:rFonts w:ascii="Times New Roman" w:hAnsi="Times New Roman" w:cs="Times New Roman"/>
          <w:b/>
        </w:rPr>
        <w:tab/>
      </w:r>
      <w:r w:rsidRPr="00334BAB">
        <w:rPr>
          <w:rFonts w:ascii="Times New Roman" w:hAnsi="Times New Roman" w:cs="Times New Roman"/>
          <w:b/>
        </w:rPr>
        <w:tab/>
      </w:r>
      <w:r w:rsidRPr="00334BAB">
        <w:rPr>
          <w:rFonts w:ascii="Times New Roman" w:hAnsi="Times New Roman" w:cs="Times New Roman"/>
          <w:b/>
        </w:rPr>
        <w:tab/>
      </w:r>
      <w:r w:rsidRPr="00334BAB">
        <w:rPr>
          <w:rFonts w:ascii="Times New Roman" w:hAnsi="Times New Roman" w:cs="Times New Roman"/>
          <w:b/>
        </w:rPr>
        <w:tab/>
      </w:r>
      <w:r w:rsidRPr="00334BAB">
        <w:rPr>
          <w:rFonts w:ascii="Times New Roman" w:hAnsi="Times New Roman" w:cs="Times New Roman"/>
          <w:b/>
        </w:rPr>
        <w:tab/>
      </w:r>
    </w:p>
    <w:p w:rsidR="00330DB9" w:rsidRPr="00334BAB" w:rsidRDefault="00330DB9" w:rsidP="00330DB9">
      <w:pPr>
        <w:rPr>
          <w:rFonts w:ascii="Times New Roman" w:hAnsi="Times New Roman" w:cs="Times New Roman"/>
          <w:sz w:val="24"/>
          <w:szCs w:val="24"/>
        </w:rPr>
      </w:pPr>
      <w:r w:rsidRPr="00334BAB">
        <w:rPr>
          <w:rFonts w:ascii="Times New Roman" w:hAnsi="Times New Roman" w:cs="Times New Roman"/>
          <w:sz w:val="24"/>
          <w:szCs w:val="24"/>
        </w:rPr>
        <w:t>OPERATOR ECONOMIC</w:t>
      </w:r>
      <w:r w:rsidRPr="00334BAB">
        <w:rPr>
          <w:rFonts w:ascii="Times New Roman" w:hAnsi="Times New Roman" w:cs="Times New Roman"/>
          <w:sz w:val="24"/>
          <w:szCs w:val="24"/>
        </w:rPr>
        <w:tab/>
      </w:r>
      <w:r w:rsidRPr="00334BAB">
        <w:rPr>
          <w:rFonts w:ascii="Times New Roman" w:hAnsi="Times New Roman" w:cs="Times New Roman"/>
          <w:sz w:val="24"/>
          <w:szCs w:val="24"/>
        </w:rPr>
        <w:tab/>
      </w:r>
      <w:r w:rsidRPr="00334BAB">
        <w:rPr>
          <w:rFonts w:ascii="Times New Roman" w:hAnsi="Times New Roman" w:cs="Times New Roman"/>
          <w:sz w:val="24"/>
          <w:szCs w:val="24"/>
        </w:rPr>
        <w:tab/>
      </w:r>
      <w:r w:rsidRPr="00334BAB">
        <w:rPr>
          <w:rFonts w:ascii="Times New Roman" w:hAnsi="Times New Roman" w:cs="Times New Roman"/>
          <w:sz w:val="24"/>
          <w:szCs w:val="24"/>
        </w:rPr>
        <w:tab/>
      </w:r>
      <w:r w:rsidRPr="00334BAB">
        <w:rPr>
          <w:rFonts w:ascii="Times New Roman" w:hAnsi="Times New Roman" w:cs="Times New Roman"/>
          <w:sz w:val="24"/>
          <w:szCs w:val="24"/>
        </w:rPr>
        <w:tab/>
      </w:r>
      <w:r w:rsidRPr="00334BAB">
        <w:rPr>
          <w:rFonts w:ascii="Times New Roman" w:hAnsi="Times New Roman" w:cs="Times New Roman"/>
          <w:sz w:val="24"/>
          <w:szCs w:val="24"/>
        </w:rPr>
        <w:tab/>
      </w:r>
      <w:r w:rsidRPr="00334BAB">
        <w:rPr>
          <w:rFonts w:ascii="Times New Roman" w:hAnsi="Times New Roman" w:cs="Times New Roman"/>
          <w:sz w:val="24"/>
          <w:szCs w:val="24"/>
        </w:rPr>
        <w:tab/>
        <w:t>____________________</w:t>
      </w:r>
    </w:p>
    <w:p w:rsidR="00330DB9" w:rsidRPr="00334BAB" w:rsidRDefault="00330DB9" w:rsidP="00330DB9">
      <w:pPr>
        <w:rPr>
          <w:rFonts w:ascii="Times New Roman" w:hAnsi="Times New Roman" w:cs="Times New Roman"/>
          <w:sz w:val="24"/>
          <w:szCs w:val="24"/>
        </w:rPr>
      </w:pPr>
      <w:r w:rsidRPr="00334BAB">
        <w:rPr>
          <w:rFonts w:ascii="Times New Roman" w:hAnsi="Times New Roman" w:cs="Times New Roman"/>
          <w:sz w:val="24"/>
          <w:szCs w:val="24"/>
        </w:rPr>
        <w:t xml:space="preserve">   (denumirea/numele)</w:t>
      </w:r>
    </w:p>
    <w:p w:rsidR="00330DB9" w:rsidRPr="00334BAB" w:rsidRDefault="00330DB9" w:rsidP="00330DB9">
      <w:pPr>
        <w:rPr>
          <w:rFonts w:ascii="Times New Roman" w:hAnsi="Times New Roman" w:cs="Times New Roman"/>
          <w:b/>
          <w:sz w:val="24"/>
          <w:szCs w:val="24"/>
        </w:rPr>
      </w:pPr>
    </w:p>
    <w:p w:rsidR="00330DB9" w:rsidRPr="00334BAB" w:rsidRDefault="00330DB9" w:rsidP="00330DB9">
      <w:pPr>
        <w:rPr>
          <w:rFonts w:ascii="Times New Roman" w:hAnsi="Times New Roman" w:cs="Times New Roman"/>
          <w:b/>
          <w:sz w:val="24"/>
          <w:szCs w:val="24"/>
        </w:rPr>
      </w:pPr>
    </w:p>
    <w:p w:rsidR="00330DB9" w:rsidRPr="00334BAB" w:rsidRDefault="00330DB9" w:rsidP="00330DB9">
      <w:pPr>
        <w:rPr>
          <w:rFonts w:ascii="Times New Roman" w:hAnsi="Times New Roman" w:cs="Times New Roman"/>
          <w:b/>
          <w:sz w:val="24"/>
          <w:szCs w:val="24"/>
        </w:rPr>
      </w:pPr>
    </w:p>
    <w:p w:rsidR="00330DB9" w:rsidRPr="00334BAB" w:rsidRDefault="00330DB9" w:rsidP="00330DB9">
      <w:pPr>
        <w:rPr>
          <w:rFonts w:ascii="Times New Roman" w:hAnsi="Times New Roman" w:cs="Times New Roman"/>
          <w:b/>
          <w:sz w:val="24"/>
          <w:szCs w:val="24"/>
        </w:rPr>
      </w:pPr>
      <w:r w:rsidRPr="00334BAB">
        <w:rPr>
          <w:rFonts w:ascii="Times New Roman" w:hAnsi="Times New Roman" w:cs="Times New Roman"/>
          <w:b/>
          <w:sz w:val="24"/>
          <w:szCs w:val="24"/>
        </w:rPr>
        <w:tab/>
      </w:r>
      <w:r w:rsidRPr="00334BAB">
        <w:rPr>
          <w:rFonts w:ascii="Times New Roman" w:hAnsi="Times New Roman" w:cs="Times New Roman"/>
          <w:b/>
          <w:sz w:val="24"/>
          <w:szCs w:val="24"/>
        </w:rPr>
        <w:tab/>
      </w:r>
      <w:r w:rsidRPr="00334BAB">
        <w:rPr>
          <w:rFonts w:ascii="Times New Roman" w:hAnsi="Times New Roman" w:cs="Times New Roman"/>
          <w:b/>
          <w:sz w:val="24"/>
          <w:szCs w:val="24"/>
        </w:rPr>
        <w:tab/>
      </w:r>
      <w:r w:rsidRPr="00334BAB">
        <w:rPr>
          <w:rFonts w:ascii="Times New Roman" w:hAnsi="Times New Roman" w:cs="Times New Roman"/>
          <w:b/>
          <w:sz w:val="24"/>
          <w:szCs w:val="24"/>
        </w:rPr>
        <w:tab/>
      </w:r>
      <w:r w:rsidRPr="00334BAB">
        <w:rPr>
          <w:rFonts w:ascii="Times New Roman" w:hAnsi="Times New Roman" w:cs="Times New Roman"/>
          <w:b/>
          <w:sz w:val="24"/>
          <w:szCs w:val="24"/>
        </w:rPr>
        <w:tab/>
        <w:t>GRAFIC DE LIVRARE</w:t>
      </w:r>
    </w:p>
    <w:p w:rsidR="00330DB9" w:rsidRPr="00334BAB" w:rsidRDefault="00330DB9" w:rsidP="00330DB9">
      <w:pPr>
        <w:rPr>
          <w:rFonts w:ascii="Times New Roman" w:hAnsi="Times New Roman" w:cs="Times New Roman"/>
          <w:b/>
          <w:sz w:val="24"/>
          <w:szCs w:val="24"/>
        </w:rPr>
      </w:pPr>
    </w:p>
    <w:tbl>
      <w:tblPr>
        <w:tblStyle w:val="TableGrid"/>
        <w:tblW w:w="10685" w:type="dxa"/>
        <w:tblInd w:w="-491" w:type="dxa"/>
        <w:tblLook w:val="04A0"/>
      </w:tblPr>
      <w:tblGrid>
        <w:gridCol w:w="1232"/>
        <w:gridCol w:w="4111"/>
        <w:gridCol w:w="2671"/>
        <w:gridCol w:w="2671"/>
      </w:tblGrid>
      <w:tr w:rsidR="00330DB9" w:rsidRPr="00334BAB" w:rsidTr="00330DB9">
        <w:trPr>
          <w:trHeight w:val="344"/>
        </w:trPr>
        <w:tc>
          <w:tcPr>
            <w:tcW w:w="1232" w:type="dxa"/>
          </w:tcPr>
          <w:p w:rsidR="00330DB9" w:rsidRPr="00334BAB" w:rsidRDefault="00330DB9" w:rsidP="00330DB9">
            <w:pPr>
              <w:rPr>
                <w:rFonts w:ascii="Times New Roman" w:hAnsi="Times New Roman" w:cs="Times New Roman"/>
                <w:b/>
                <w:sz w:val="24"/>
                <w:szCs w:val="24"/>
              </w:rPr>
            </w:pPr>
            <w:r w:rsidRPr="00334BAB">
              <w:rPr>
                <w:rFonts w:ascii="Times New Roman" w:hAnsi="Times New Roman" w:cs="Times New Roman"/>
                <w:b/>
                <w:sz w:val="24"/>
                <w:szCs w:val="24"/>
              </w:rPr>
              <w:t>Nr. crt.</w:t>
            </w:r>
          </w:p>
        </w:tc>
        <w:tc>
          <w:tcPr>
            <w:tcW w:w="4111" w:type="dxa"/>
          </w:tcPr>
          <w:p w:rsidR="00330DB9" w:rsidRPr="00334BAB" w:rsidRDefault="00330DB9" w:rsidP="00330DB9">
            <w:pPr>
              <w:rPr>
                <w:rFonts w:ascii="Times New Roman" w:hAnsi="Times New Roman" w:cs="Times New Roman"/>
                <w:b/>
                <w:sz w:val="24"/>
                <w:szCs w:val="24"/>
              </w:rPr>
            </w:pPr>
            <w:r w:rsidRPr="00334BAB">
              <w:rPr>
                <w:rFonts w:ascii="Times New Roman" w:hAnsi="Times New Roman" w:cs="Times New Roman"/>
                <w:b/>
                <w:sz w:val="24"/>
                <w:szCs w:val="24"/>
              </w:rPr>
              <w:t>Denumirea produsului</w:t>
            </w:r>
          </w:p>
        </w:tc>
        <w:tc>
          <w:tcPr>
            <w:tcW w:w="2671" w:type="dxa"/>
          </w:tcPr>
          <w:p w:rsidR="00330DB9" w:rsidRPr="00334BAB" w:rsidRDefault="00330DB9" w:rsidP="00330DB9">
            <w:pPr>
              <w:rPr>
                <w:rFonts w:ascii="Times New Roman" w:hAnsi="Times New Roman" w:cs="Times New Roman"/>
                <w:b/>
                <w:sz w:val="24"/>
                <w:szCs w:val="24"/>
              </w:rPr>
            </w:pPr>
            <w:r w:rsidRPr="00334BAB">
              <w:rPr>
                <w:rFonts w:ascii="Times New Roman" w:hAnsi="Times New Roman" w:cs="Times New Roman"/>
                <w:b/>
                <w:sz w:val="24"/>
                <w:szCs w:val="24"/>
              </w:rPr>
              <w:t>Cantitatea (U.M)</w:t>
            </w:r>
          </w:p>
        </w:tc>
        <w:tc>
          <w:tcPr>
            <w:tcW w:w="2671" w:type="dxa"/>
          </w:tcPr>
          <w:p w:rsidR="00330DB9" w:rsidRPr="00334BAB" w:rsidRDefault="00330DB9" w:rsidP="00330DB9">
            <w:pPr>
              <w:rPr>
                <w:rFonts w:ascii="Times New Roman" w:hAnsi="Times New Roman" w:cs="Times New Roman"/>
                <w:b/>
                <w:sz w:val="24"/>
                <w:szCs w:val="24"/>
              </w:rPr>
            </w:pPr>
            <w:r w:rsidRPr="00334BAB">
              <w:rPr>
                <w:rFonts w:ascii="Times New Roman" w:hAnsi="Times New Roman" w:cs="Times New Roman"/>
                <w:b/>
                <w:sz w:val="24"/>
                <w:szCs w:val="24"/>
              </w:rPr>
              <w:t>Data  de livrare/ Perioada de timp exprimata  in</w:t>
            </w:r>
            <w:r>
              <w:rPr>
                <w:rFonts w:ascii="Times New Roman" w:hAnsi="Times New Roman" w:cs="Times New Roman"/>
                <w:b/>
                <w:sz w:val="24"/>
                <w:szCs w:val="24"/>
              </w:rPr>
              <w:t xml:space="preserve"> zile calendaristice  necesara </w:t>
            </w:r>
            <w:r w:rsidRPr="00334BAB">
              <w:rPr>
                <w:rFonts w:ascii="Times New Roman" w:hAnsi="Times New Roman" w:cs="Times New Roman"/>
                <w:b/>
                <w:sz w:val="24"/>
                <w:szCs w:val="24"/>
              </w:rPr>
              <w:t xml:space="preserve"> livrari</w:t>
            </w:r>
            <w:r>
              <w:rPr>
                <w:rFonts w:ascii="Times New Roman" w:hAnsi="Times New Roman" w:cs="Times New Roman"/>
                <w:b/>
                <w:sz w:val="24"/>
                <w:szCs w:val="24"/>
              </w:rPr>
              <w:t>i</w:t>
            </w:r>
            <w:r w:rsidRPr="00334BAB">
              <w:rPr>
                <w:rFonts w:ascii="Times New Roman" w:hAnsi="Times New Roman" w:cs="Times New Roman"/>
                <w:b/>
                <w:sz w:val="24"/>
                <w:szCs w:val="24"/>
              </w:rPr>
              <w:t xml:space="preserve"> / puner</w:t>
            </w:r>
            <w:r>
              <w:rPr>
                <w:rFonts w:ascii="Times New Roman" w:hAnsi="Times New Roman" w:cs="Times New Roman"/>
                <w:b/>
                <w:sz w:val="24"/>
                <w:szCs w:val="24"/>
              </w:rPr>
              <w:t>ii</w:t>
            </w:r>
            <w:r w:rsidRPr="00334BAB">
              <w:rPr>
                <w:rFonts w:ascii="Times New Roman" w:hAnsi="Times New Roman" w:cs="Times New Roman"/>
                <w:b/>
                <w:sz w:val="24"/>
                <w:szCs w:val="24"/>
              </w:rPr>
              <w:t xml:space="preserve"> in functiune</w:t>
            </w:r>
          </w:p>
        </w:tc>
      </w:tr>
      <w:tr w:rsidR="00330DB9" w:rsidRPr="00334BAB" w:rsidTr="00330DB9">
        <w:trPr>
          <w:trHeight w:val="344"/>
        </w:trPr>
        <w:tc>
          <w:tcPr>
            <w:tcW w:w="1232" w:type="dxa"/>
          </w:tcPr>
          <w:p w:rsidR="00330DB9" w:rsidRPr="00334BAB" w:rsidRDefault="00330DB9" w:rsidP="00330DB9">
            <w:pPr>
              <w:rPr>
                <w:rFonts w:ascii="Times New Roman" w:hAnsi="Times New Roman" w:cs="Times New Roman"/>
                <w:b/>
                <w:sz w:val="24"/>
                <w:szCs w:val="24"/>
              </w:rPr>
            </w:pPr>
            <w:r w:rsidRPr="00334BAB">
              <w:rPr>
                <w:rFonts w:ascii="Times New Roman" w:hAnsi="Times New Roman" w:cs="Times New Roman"/>
                <w:b/>
                <w:sz w:val="24"/>
                <w:szCs w:val="24"/>
              </w:rPr>
              <w:t>1</w:t>
            </w:r>
          </w:p>
        </w:tc>
        <w:tc>
          <w:tcPr>
            <w:tcW w:w="4111" w:type="dxa"/>
          </w:tcPr>
          <w:p w:rsidR="00330DB9" w:rsidRPr="00334BAB" w:rsidRDefault="00330DB9" w:rsidP="00330DB9">
            <w:pPr>
              <w:rPr>
                <w:rFonts w:ascii="Times New Roman" w:hAnsi="Times New Roman" w:cs="Times New Roman"/>
                <w:b/>
                <w:sz w:val="24"/>
                <w:szCs w:val="24"/>
              </w:rPr>
            </w:pPr>
          </w:p>
        </w:tc>
        <w:tc>
          <w:tcPr>
            <w:tcW w:w="2671" w:type="dxa"/>
          </w:tcPr>
          <w:p w:rsidR="00330DB9" w:rsidRPr="00334BAB" w:rsidRDefault="00330DB9" w:rsidP="00330DB9">
            <w:pPr>
              <w:rPr>
                <w:rFonts w:ascii="Times New Roman" w:hAnsi="Times New Roman" w:cs="Times New Roman"/>
                <w:b/>
                <w:sz w:val="24"/>
                <w:szCs w:val="24"/>
              </w:rPr>
            </w:pPr>
          </w:p>
        </w:tc>
        <w:tc>
          <w:tcPr>
            <w:tcW w:w="2671" w:type="dxa"/>
          </w:tcPr>
          <w:p w:rsidR="00330DB9" w:rsidRPr="00334BAB" w:rsidRDefault="00330DB9" w:rsidP="00330DB9">
            <w:pPr>
              <w:rPr>
                <w:rFonts w:ascii="Times New Roman" w:hAnsi="Times New Roman" w:cs="Times New Roman"/>
                <w:b/>
                <w:sz w:val="24"/>
                <w:szCs w:val="24"/>
              </w:rPr>
            </w:pPr>
          </w:p>
        </w:tc>
      </w:tr>
    </w:tbl>
    <w:p w:rsidR="00330DB9" w:rsidRPr="00334BAB" w:rsidRDefault="00330DB9" w:rsidP="00330DB9">
      <w:pPr>
        <w:rPr>
          <w:rFonts w:ascii="Times New Roman" w:hAnsi="Times New Roman" w:cs="Times New Roman"/>
          <w:b/>
          <w:sz w:val="24"/>
          <w:szCs w:val="24"/>
        </w:rPr>
      </w:pPr>
    </w:p>
    <w:p w:rsidR="00330DB9" w:rsidRPr="00334BAB" w:rsidRDefault="00330DB9" w:rsidP="00330DB9">
      <w:pPr>
        <w:rPr>
          <w:rFonts w:ascii="Times New Roman" w:hAnsi="Times New Roman" w:cs="Times New Roman"/>
        </w:rPr>
      </w:pPr>
    </w:p>
    <w:p w:rsidR="00330DB9" w:rsidRPr="00334BAB" w:rsidRDefault="00330DB9" w:rsidP="00330DB9">
      <w:pPr>
        <w:rPr>
          <w:rFonts w:ascii="Times New Roman" w:hAnsi="Times New Roman" w:cs="Times New Roman"/>
        </w:rPr>
      </w:pPr>
    </w:p>
    <w:p w:rsidR="00330DB9" w:rsidRPr="00334BAB" w:rsidRDefault="00330DB9" w:rsidP="00330DB9">
      <w:pPr>
        <w:jc w:val="center"/>
        <w:rPr>
          <w:rFonts w:ascii="Times New Roman" w:hAnsi="Times New Roman" w:cs="Times New Roman"/>
          <w:sz w:val="24"/>
          <w:szCs w:val="24"/>
          <w:lang w:val="it-IT"/>
        </w:rPr>
      </w:pPr>
      <w:r w:rsidRPr="00334BAB">
        <w:rPr>
          <w:rFonts w:ascii="Times New Roman" w:hAnsi="Times New Roman" w:cs="Times New Roman"/>
          <w:sz w:val="24"/>
          <w:szCs w:val="24"/>
          <w:lang w:val="it-IT"/>
        </w:rPr>
        <w:t xml:space="preserve">..............................................................................., </w:t>
      </w:r>
    </w:p>
    <w:p w:rsidR="00330DB9" w:rsidRPr="00334BAB" w:rsidRDefault="00330DB9" w:rsidP="00330DB9">
      <w:pPr>
        <w:jc w:val="center"/>
        <w:rPr>
          <w:rFonts w:ascii="Times New Roman" w:hAnsi="Times New Roman" w:cs="Times New Roman"/>
          <w:i/>
          <w:sz w:val="24"/>
          <w:szCs w:val="24"/>
          <w:lang w:val="it-IT"/>
        </w:rPr>
      </w:pPr>
      <w:r w:rsidRPr="00334BAB">
        <w:rPr>
          <w:rFonts w:ascii="Times New Roman" w:hAnsi="Times New Roman" w:cs="Times New Roman"/>
          <w:i/>
          <w:sz w:val="24"/>
          <w:szCs w:val="24"/>
          <w:lang w:val="it-IT"/>
        </w:rPr>
        <w:t xml:space="preserve">(nume, prenume ai semnatura), </w:t>
      </w:r>
    </w:p>
    <w:p w:rsidR="00330DB9" w:rsidRPr="00334BAB" w:rsidRDefault="00330DB9" w:rsidP="00330DB9">
      <w:pPr>
        <w:jc w:val="center"/>
        <w:rPr>
          <w:rFonts w:ascii="Times New Roman" w:hAnsi="Times New Roman" w:cs="Times New Roman"/>
          <w:i/>
          <w:sz w:val="24"/>
          <w:szCs w:val="24"/>
          <w:lang w:val="it-IT"/>
        </w:rPr>
      </w:pPr>
      <w:r w:rsidRPr="00334BAB">
        <w:rPr>
          <w:rFonts w:ascii="Times New Roman" w:hAnsi="Times New Roman" w:cs="Times New Roman"/>
          <w:i/>
          <w:sz w:val="24"/>
          <w:szCs w:val="24"/>
          <w:lang w:val="it-IT"/>
        </w:rPr>
        <w:t>L.S.</w:t>
      </w:r>
    </w:p>
    <w:p w:rsidR="00330DB9" w:rsidRPr="004F25A6" w:rsidRDefault="00330DB9" w:rsidP="00D43AAD">
      <w:pPr>
        <w:pStyle w:val="DefaultText1"/>
        <w:spacing w:line="276" w:lineRule="auto"/>
        <w:jc w:val="center"/>
        <w:rPr>
          <w:szCs w:val="24"/>
        </w:rPr>
      </w:pPr>
    </w:p>
    <w:p w:rsidR="00D43AAD" w:rsidRPr="004F25A6" w:rsidRDefault="00D43AAD" w:rsidP="00D43AAD">
      <w:pPr>
        <w:pStyle w:val="DefaultText1"/>
        <w:spacing w:line="276" w:lineRule="auto"/>
        <w:jc w:val="center"/>
        <w:rPr>
          <w:szCs w:val="24"/>
        </w:rPr>
      </w:pPr>
    </w:p>
    <w:p w:rsidR="00D43AAD" w:rsidRPr="004F25A6" w:rsidRDefault="00D43AAD" w:rsidP="00D43AAD">
      <w:pPr>
        <w:pStyle w:val="DefaultText1"/>
        <w:spacing w:line="276" w:lineRule="auto"/>
        <w:jc w:val="center"/>
        <w:rPr>
          <w:szCs w:val="24"/>
        </w:rPr>
      </w:pPr>
    </w:p>
    <w:p w:rsidR="00D43AAD" w:rsidRPr="004F25A6" w:rsidRDefault="00D43AAD" w:rsidP="00D43AAD">
      <w:pPr>
        <w:pStyle w:val="DefaultText1"/>
        <w:spacing w:line="276" w:lineRule="auto"/>
        <w:jc w:val="center"/>
        <w:rPr>
          <w:szCs w:val="24"/>
        </w:rPr>
      </w:pPr>
    </w:p>
    <w:p w:rsidR="00D43AAD" w:rsidRPr="004F25A6" w:rsidRDefault="00D43AAD" w:rsidP="00D43AAD">
      <w:pPr>
        <w:pStyle w:val="DefaultText1"/>
        <w:spacing w:line="276" w:lineRule="auto"/>
        <w:jc w:val="center"/>
        <w:rPr>
          <w:szCs w:val="24"/>
        </w:rPr>
      </w:pPr>
    </w:p>
    <w:p w:rsidR="00D43AAD" w:rsidRPr="004F25A6" w:rsidRDefault="00D43AAD" w:rsidP="00D43AAD">
      <w:pPr>
        <w:pStyle w:val="DefaultText1"/>
        <w:spacing w:line="276" w:lineRule="auto"/>
        <w:jc w:val="center"/>
        <w:rPr>
          <w:szCs w:val="24"/>
        </w:rPr>
      </w:pPr>
    </w:p>
    <w:p w:rsidR="00D43AAD" w:rsidRPr="004F25A6" w:rsidRDefault="00D43AAD" w:rsidP="00D43AAD">
      <w:pPr>
        <w:pStyle w:val="DefaultText1"/>
        <w:spacing w:line="276" w:lineRule="auto"/>
        <w:jc w:val="center"/>
        <w:rPr>
          <w:szCs w:val="24"/>
        </w:rPr>
      </w:pPr>
    </w:p>
    <w:p w:rsidR="00D43AAD" w:rsidRPr="004F25A6" w:rsidRDefault="00D43AAD" w:rsidP="00D43AAD">
      <w:pPr>
        <w:pStyle w:val="DefaultText1"/>
        <w:spacing w:line="276" w:lineRule="auto"/>
        <w:jc w:val="center"/>
        <w:rPr>
          <w:szCs w:val="24"/>
        </w:rPr>
      </w:pPr>
    </w:p>
    <w:p w:rsidR="00D43AAD" w:rsidRDefault="00D43AAD" w:rsidP="00D43AAD">
      <w:pPr>
        <w:pStyle w:val="DefaultText1"/>
        <w:spacing w:line="276" w:lineRule="auto"/>
        <w:jc w:val="center"/>
        <w:rPr>
          <w:szCs w:val="24"/>
        </w:rPr>
      </w:pPr>
    </w:p>
    <w:p w:rsidR="00D43AAD" w:rsidRDefault="00D43AAD" w:rsidP="00D43AAD">
      <w:pPr>
        <w:pStyle w:val="DefaultText1"/>
        <w:spacing w:line="276" w:lineRule="auto"/>
        <w:jc w:val="center"/>
        <w:rPr>
          <w:szCs w:val="24"/>
        </w:rPr>
      </w:pPr>
    </w:p>
    <w:p w:rsidR="00D43AAD" w:rsidRDefault="00D43AAD"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Default="00330DB9" w:rsidP="00D43AAD">
      <w:pPr>
        <w:pStyle w:val="DefaultText1"/>
        <w:spacing w:line="276" w:lineRule="auto"/>
        <w:jc w:val="center"/>
        <w:rPr>
          <w:szCs w:val="24"/>
        </w:rPr>
      </w:pPr>
    </w:p>
    <w:p w:rsidR="00330DB9" w:rsidRPr="00334BAB" w:rsidRDefault="00330DB9" w:rsidP="00330DB9">
      <w:pPr>
        <w:pStyle w:val="Standard"/>
        <w:jc w:val="center"/>
      </w:pPr>
    </w:p>
    <w:p w:rsidR="00152176" w:rsidRPr="00451931" w:rsidRDefault="00152176" w:rsidP="00485FE1">
      <w:pPr>
        <w:pStyle w:val="Default"/>
        <w:spacing w:line="276" w:lineRule="auto"/>
        <w:jc w:val="center"/>
        <w:rPr>
          <w:b/>
        </w:rPr>
      </w:pPr>
      <w:r w:rsidRPr="00451931">
        <w:rPr>
          <w:b/>
          <w:bCs/>
        </w:rPr>
        <w:t xml:space="preserve">CONTRACT DE FURNIZARE </w:t>
      </w:r>
    </w:p>
    <w:p w:rsidR="00152176" w:rsidRPr="00451931" w:rsidRDefault="00152176" w:rsidP="00152176">
      <w:pPr>
        <w:pStyle w:val="Default"/>
        <w:spacing w:line="276" w:lineRule="auto"/>
        <w:jc w:val="center"/>
      </w:pPr>
      <w:r w:rsidRPr="00451931">
        <w:rPr>
          <w:b/>
          <w:bCs/>
        </w:rPr>
        <w:t xml:space="preserve">Nr. </w:t>
      </w:r>
      <w:r w:rsidR="00485FE1">
        <w:rPr>
          <w:b/>
          <w:bCs/>
        </w:rPr>
        <w:t>........</w:t>
      </w:r>
      <w:r w:rsidRPr="00451931">
        <w:rPr>
          <w:b/>
          <w:bCs/>
        </w:rPr>
        <w:t xml:space="preserve">din </w:t>
      </w:r>
      <w:r w:rsidR="00485FE1">
        <w:rPr>
          <w:b/>
          <w:bCs/>
        </w:rPr>
        <w:t>.........</w:t>
      </w:r>
    </w:p>
    <w:p w:rsidR="00152176" w:rsidRPr="00451931" w:rsidRDefault="00485FE1" w:rsidP="00152176">
      <w:pPr>
        <w:pStyle w:val="Heading1"/>
        <w:jc w:val="both"/>
        <w:rPr>
          <w:rFonts w:ascii="Times New Roman" w:hAnsi="Times New Roman"/>
          <w:i/>
          <w:szCs w:val="24"/>
          <w:lang w:val="fr-FR"/>
        </w:rPr>
      </w:pPr>
      <w:r>
        <w:rPr>
          <w:rFonts w:ascii="Times New Roman" w:hAnsi="Times New Roman"/>
          <w:i/>
          <w:szCs w:val="24"/>
          <w:lang w:val="fr-FR"/>
        </w:rPr>
        <w:tab/>
      </w:r>
      <w:r w:rsidR="00152176" w:rsidRPr="00451931">
        <w:rPr>
          <w:rFonts w:ascii="Times New Roman" w:hAnsi="Times New Roman"/>
          <w:i/>
          <w:szCs w:val="24"/>
          <w:lang w:val="fr-FR"/>
        </w:rPr>
        <w:t>În</w:t>
      </w:r>
      <w:r>
        <w:rPr>
          <w:rFonts w:ascii="Times New Roman" w:hAnsi="Times New Roman"/>
          <w:i/>
          <w:szCs w:val="24"/>
          <w:lang w:val="fr-FR"/>
        </w:rPr>
        <w:t xml:space="preserve"> </w:t>
      </w:r>
      <w:r w:rsidR="00152176" w:rsidRPr="00451931">
        <w:rPr>
          <w:rFonts w:ascii="Times New Roman" w:hAnsi="Times New Roman"/>
          <w:i/>
          <w:szCs w:val="24"/>
          <w:lang w:val="fr-FR"/>
        </w:rPr>
        <w:t>temeiul</w:t>
      </w:r>
      <w:r>
        <w:rPr>
          <w:rFonts w:ascii="Times New Roman" w:hAnsi="Times New Roman"/>
          <w:i/>
          <w:szCs w:val="24"/>
          <w:lang w:val="fr-FR"/>
        </w:rPr>
        <w:t xml:space="preserve"> </w:t>
      </w:r>
      <w:r w:rsidR="00152176" w:rsidRPr="00451931">
        <w:rPr>
          <w:rFonts w:ascii="Times New Roman" w:hAnsi="Times New Roman"/>
          <w:i/>
          <w:szCs w:val="24"/>
          <w:lang w:val="fr-FR"/>
        </w:rPr>
        <w:t>Legii nr. 98/2016 privind achizitiile publice, s-a incheiat prezentul contract de achizitie publica de produse</w:t>
      </w:r>
    </w:p>
    <w:p w:rsidR="00152176" w:rsidRPr="00451931" w:rsidRDefault="00152176" w:rsidP="00152176">
      <w:pPr>
        <w:rPr>
          <w:rFonts w:ascii="Times New Roman" w:hAnsi="Times New Roman"/>
          <w:sz w:val="24"/>
          <w:szCs w:val="24"/>
          <w:lang w:val="fr-FR" w:eastAsia="ar-SA"/>
        </w:rPr>
      </w:pPr>
    </w:p>
    <w:p w:rsidR="00152176" w:rsidRPr="00451931" w:rsidRDefault="00152176" w:rsidP="00152176">
      <w:pPr>
        <w:pStyle w:val="Default"/>
        <w:numPr>
          <w:ilvl w:val="0"/>
          <w:numId w:val="12"/>
        </w:numPr>
        <w:tabs>
          <w:tab w:val="left" w:pos="630"/>
        </w:tabs>
        <w:spacing w:line="276" w:lineRule="auto"/>
        <w:ind w:hanging="900"/>
        <w:jc w:val="both"/>
        <w:rPr>
          <w:u w:val="single"/>
        </w:rPr>
      </w:pPr>
      <w:r w:rsidRPr="00451931">
        <w:rPr>
          <w:bCs/>
          <w:iCs/>
          <w:u w:val="single"/>
        </w:rPr>
        <w:t xml:space="preserve">PĂRȚILE CONTRACTANTE </w:t>
      </w:r>
    </w:p>
    <w:p w:rsidR="00152176" w:rsidRPr="00485FE1" w:rsidRDefault="00485FE1" w:rsidP="00485FE1">
      <w:pPr>
        <w:pStyle w:val="Default"/>
        <w:spacing w:line="276" w:lineRule="auto"/>
        <w:ind w:firstLine="720"/>
        <w:jc w:val="both"/>
      </w:pPr>
      <w:r w:rsidRPr="00485FE1">
        <w:rPr>
          <w:rFonts w:eastAsia="Bookman Old Style"/>
          <w:b/>
          <w:bCs/>
        </w:rPr>
        <w:t xml:space="preserve">COMUNA DIOSIG </w:t>
      </w:r>
      <w:r w:rsidRPr="00485FE1">
        <w:rPr>
          <w:rFonts w:eastAsia="Bookman Old Style"/>
          <w:bCs/>
        </w:rPr>
        <w:t>cu sediul in Comuna Diosig, localitatea Diosig, str, Livezilor, nr. 32, Cod fiscal 4820283 tel. +40 0259-350196 titulara a contului IBAN nr. ______________________________ deschis la ______________________ reprezentata prin Mados Attila Ferencz  în functia de PRIMAR, in calitate de Beneficiar pe de o parte</w:t>
      </w:r>
      <w:r w:rsidR="00152176" w:rsidRPr="00485FE1">
        <w:t>si</w:t>
      </w:r>
    </w:p>
    <w:p w:rsidR="00152176" w:rsidRPr="00485FE1" w:rsidRDefault="00152176" w:rsidP="00152176">
      <w:pPr>
        <w:autoSpaceDN w:val="0"/>
        <w:adjustRightInd w:val="0"/>
        <w:jc w:val="both"/>
        <w:rPr>
          <w:rFonts w:ascii="Times New Roman" w:hAnsi="Times New Roman"/>
          <w:bCs/>
          <w:i/>
          <w:color w:val="000000"/>
          <w:sz w:val="24"/>
          <w:szCs w:val="24"/>
          <w:lang w:val="fr-FR"/>
        </w:rPr>
      </w:pPr>
    </w:p>
    <w:p w:rsidR="00152176" w:rsidRDefault="00485FE1" w:rsidP="00152176">
      <w:pPr>
        <w:pStyle w:val="Default"/>
        <w:spacing w:line="276" w:lineRule="auto"/>
        <w:ind w:firstLine="720"/>
        <w:jc w:val="both"/>
      </w:pPr>
      <w:r>
        <w:rPr>
          <w:b/>
          <w:bCs/>
        </w:rPr>
        <w:t>................</w:t>
      </w:r>
      <w:r w:rsidR="00152176">
        <w:t xml:space="preserve">, cu sediul in </w:t>
      </w:r>
      <w:r>
        <w:t>...............</w:t>
      </w:r>
      <w:r w:rsidR="00152176">
        <w:t xml:space="preserve">, str. </w:t>
      </w:r>
      <w:r>
        <w:t>...............</w:t>
      </w:r>
      <w:r w:rsidR="00152176">
        <w:t xml:space="preserve"> nr. </w:t>
      </w:r>
      <w:r>
        <w:t>......</w:t>
      </w:r>
      <w:r w:rsidR="00152176">
        <w:t>, ap.</w:t>
      </w:r>
      <w:r>
        <w:t>....</w:t>
      </w:r>
      <w:r w:rsidR="00152176">
        <w:t xml:space="preserve">, judeţul Bihor, telefon/fax </w:t>
      </w:r>
      <w:r>
        <w:t>..............</w:t>
      </w:r>
      <w:r w:rsidR="00152176">
        <w:t xml:space="preserve">, număr de înmatriculare </w:t>
      </w:r>
      <w:r>
        <w:rPr>
          <w:lang w:val="en-US"/>
        </w:rPr>
        <w:t>………….</w:t>
      </w:r>
      <w:r w:rsidR="00152176">
        <w:t xml:space="preserve">, cod fiscal </w:t>
      </w:r>
      <w:r>
        <w:rPr>
          <w:lang w:val="en-US"/>
        </w:rPr>
        <w:t>……………</w:t>
      </w:r>
      <w:r>
        <w:t xml:space="preserve">, cont </w:t>
      </w:r>
      <w:r w:rsidR="00152176">
        <w:t xml:space="preserve">trezorerie, </w:t>
      </w:r>
      <w:r>
        <w:t>....................................................</w:t>
      </w:r>
      <w:r w:rsidR="00152176">
        <w:rPr>
          <w:lang w:val="en-US"/>
        </w:rPr>
        <w:t xml:space="preserve">, deschis la </w:t>
      </w:r>
      <w:r>
        <w:rPr>
          <w:lang w:val="en-US"/>
        </w:rPr>
        <w:t>………………………</w:t>
      </w:r>
      <w:r w:rsidR="00152176">
        <w:t xml:space="preserve">, reprezentată prin </w:t>
      </w:r>
      <w:r>
        <w:t>..........................</w:t>
      </w:r>
      <w:r w:rsidR="00152176">
        <w:t xml:space="preserve">, funcţia administrator, în calitate de </w:t>
      </w:r>
      <w:r w:rsidR="00152176">
        <w:rPr>
          <w:b/>
          <w:bCs/>
        </w:rPr>
        <w:t>furnizor</w:t>
      </w:r>
      <w:r w:rsidR="00152176">
        <w:t xml:space="preserve">, pe de altă parte, denumite în continuare fiecare în parte „Partea” si în mod colectiv „Părtile”, au convenit încheierea prezentului contract de furnizare, în următoarele conditii: </w:t>
      </w:r>
    </w:p>
    <w:p w:rsidR="00152176" w:rsidRPr="00451931" w:rsidRDefault="00152176" w:rsidP="00152176">
      <w:pPr>
        <w:pStyle w:val="Default"/>
        <w:spacing w:line="276" w:lineRule="auto"/>
        <w:jc w:val="both"/>
        <w:rPr>
          <w:lang w:val="en-US"/>
        </w:rPr>
      </w:pPr>
    </w:p>
    <w:p w:rsidR="00152176" w:rsidRPr="00451931" w:rsidRDefault="00152176" w:rsidP="00152176">
      <w:pPr>
        <w:pStyle w:val="Standard"/>
        <w:autoSpaceDE w:val="0"/>
        <w:jc w:val="both"/>
        <w:rPr>
          <w:b/>
          <w:bCs/>
          <w:lang w:val="es-ES"/>
        </w:rPr>
      </w:pPr>
    </w:p>
    <w:p w:rsidR="00485FE1" w:rsidRPr="00334BAB" w:rsidRDefault="00485FE1" w:rsidP="00485FE1">
      <w:pPr>
        <w:pStyle w:val="Standard"/>
        <w:autoSpaceDE w:val="0"/>
        <w:jc w:val="both"/>
        <w:rPr>
          <w:b/>
          <w:bCs/>
          <w:sz w:val="22"/>
          <w:szCs w:val="22"/>
          <w:lang w:val="es-ES"/>
        </w:rPr>
      </w:pPr>
    </w:p>
    <w:p w:rsidR="00485FE1" w:rsidRPr="003203EE" w:rsidRDefault="00485FE1" w:rsidP="00485FE1">
      <w:pPr>
        <w:pStyle w:val="Standard"/>
        <w:tabs>
          <w:tab w:val="left" w:pos="7689"/>
        </w:tabs>
        <w:spacing w:line="276" w:lineRule="auto"/>
        <w:ind w:firstLine="720"/>
        <w:jc w:val="both"/>
        <w:rPr>
          <w:rFonts w:eastAsia="Arial"/>
          <w:b/>
          <w:bCs/>
          <w:iCs/>
        </w:rPr>
      </w:pPr>
      <w:r w:rsidRPr="003203EE">
        <w:rPr>
          <w:rFonts w:eastAsia="Arial"/>
          <w:b/>
          <w:bCs/>
          <w:iCs/>
        </w:rPr>
        <w:t>1.</w:t>
      </w:r>
      <w:r>
        <w:rPr>
          <w:rFonts w:eastAsia="Arial"/>
          <w:b/>
          <w:bCs/>
          <w:iCs/>
        </w:rPr>
        <w:t xml:space="preserve"> </w:t>
      </w:r>
      <w:r w:rsidRPr="003203EE">
        <w:rPr>
          <w:rFonts w:eastAsia="Arial"/>
          <w:b/>
          <w:bCs/>
          <w:iCs/>
        </w:rPr>
        <w:t>DEFINIŢII</w:t>
      </w:r>
    </w:p>
    <w:p w:rsidR="00485FE1" w:rsidRPr="003203EE" w:rsidRDefault="00485FE1" w:rsidP="00485FE1">
      <w:pPr>
        <w:pStyle w:val="Standard"/>
        <w:tabs>
          <w:tab w:val="left" w:pos="7689"/>
        </w:tabs>
        <w:spacing w:line="276" w:lineRule="auto"/>
        <w:jc w:val="both"/>
        <w:rPr>
          <w:rFonts w:eastAsia="Arial"/>
          <w:bCs/>
          <w:iCs/>
        </w:rPr>
      </w:pPr>
      <w:r w:rsidRPr="003203EE">
        <w:rPr>
          <w:rFonts w:eastAsia="Arial"/>
          <w:bCs/>
          <w:iCs/>
        </w:rPr>
        <w:t>1.1.</w:t>
      </w:r>
      <w:r>
        <w:rPr>
          <w:rFonts w:eastAsia="Arial"/>
          <w:bCs/>
          <w:iCs/>
        </w:rPr>
        <w:t xml:space="preserve"> </w:t>
      </w:r>
      <w:r w:rsidRPr="003203EE">
        <w:rPr>
          <w:rFonts w:eastAsia="Arial"/>
          <w:bCs/>
          <w:iCs/>
        </w:rPr>
        <w:t>În prezentul Contract, următorii termeni vor fi interpretaţi astfel:</w:t>
      </w:r>
    </w:p>
    <w:p w:rsidR="00485FE1" w:rsidRPr="003203EE" w:rsidRDefault="00485FE1" w:rsidP="00485FE1">
      <w:pPr>
        <w:pStyle w:val="Standard"/>
        <w:tabs>
          <w:tab w:val="left" w:pos="7689"/>
        </w:tabs>
        <w:spacing w:line="276" w:lineRule="auto"/>
        <w:jc w:val="both"/>
        <w:rPr>
          <w:rFonts w:eastAsia="Arial"/>
          <w:bCs/>
          <w:iCs/>
        </w:rPr>
      </w:pPr>
      <w:bookmarkStart w:id="0" w:name="do|ax1|siIV|pt1|sp1.1.|pa1"/>
      <w:bookmarkEnd w:id="0"/>
      <w:r w:rsidRPr="003203EE">
        <w:rPr>
          <w:rFonts w:eastAsia="Arial"/>
          <w:bCs/>
          <w:iCs/>
        </w:rPr>
        <w:t>a)</w:t>
      </w:r>
      <w:r>
        <w:rPr>
          <w:rFonts w:eastAsia="Arial"/>
          <w:bCs/>
          <w:iCs/>
        </w:rPr>
        <w:t xml:space="preserve"> Autoritate</w:t>
      </w:r>
      <w:r w:rsidRPr="003203EE">
        <w:rPr>
          <w:rFonts w:eastAsia="Arial"/>
          <w:bCs/>
          <w:iCs/>
        </w:rPr>
        <w:t xml:space="preserve"> contractantă şi Contractant - Părţile contractante, aşa cum sunt acestea numite în prezentul Contract;</w:t>
      </w:r>
    </w:p>
    <w:p w:rsidR="00485FE1" w:rsidRPr="003203EE" w:rsidRDefault="00485FE1" w:rsidP="00485FE1">
      <w:pPr>
        <w:pStyle w:val="Standard"/>
        <w:tabs>
          <w:tab w:val="left" w:pos="7689"/>
        </w:tabs>
        <w:spacing w:line="276" w:lineRule="auto"/>
        <w:jc w:val="both"/>
        <w:rPr>
          <w:rFonts w:eastAsia="Arial"/>
          <w:bCs/>
          <w:iCs/>
        </w:rPr>
      </w:pPr>
      <w:bookmarkStart w:id="1" w:name="do|ax1|siIV|pt1|sp1.1.|pa2"/>
      <w:bookmarkEnd w:id="1"/>
      <w:r w:rsidRPr="003203EE">
        <w:rPr>
          <w:rFonts w:eastAsia="Arial"/>
          <w:bCs/>
          <w:iCs/>
        </w:rPr>
        <w:t>b)</w:t>
      </w:r>
      <w:r>
        <w:rPr>
          <w:rFonts w:eastAsia="Arial"/>
          <w:bCs/>
          <w:iCs/>
        </w:rPr>
        <w:t xml:space="preserve"> </w:t>
      </w:r>
      <w:r w:rsidRPr="003203EE">
        <w:rPr>
          <w:rFonts w:eastAsia="Arial"/>
          <w:bCs/>
          <w:iCs/>
        </w:rPr>
        <w:t>Act Adiţional - document prin care se modifică termenii şi condiţiile prezentulu</w:t>
      </w:r>
      <w:r>
        <w:rPr>
          <w:rFonts w:eastAsia="Arial"/>
          <w:bCs/>
          <w:iCs/>
        </w:rPr>
        <w:t>i Contract de achiziţie publică</w:t>
      </w:r>
      <w:r w:rsidRPr="003203EE">
        <w:rPr>
          <w:rFonts w:eastAsia="Arial"/>
          <w:bCs/>
          <w:iCs/>
        </w:rPr>
        <w:t xml:space="preserve"> de produse, în condiţiile Legii nr. </w:t>
      </w:r>
      <w:hyperlink r:id="rId7" w:history="1">
        <w:r w:rsidRPr="003203EE">
          <w:rPr>
            <w:rStyle w:val="Hyperlink"/>
            <w:rFonts w:eastAsia="Arial"/>
            <w:bCs/>
            <w:iCs/>
          </w:rPr>
          <w:t>98/2016</w:t>
        </w:r>
      </w:hyperlink>
      <w:r w:rsidRPr="003203EE">
        <w:rPr>
          <w:rFonts w:eastAsia="Arial"/>
          <w:bCs/>
          <w:iCs/>
        </w:rPr>
        <w:t xml:space="preserve"> privind achiziţiile publice, respectiv Legii nr. </w:t>
      </w:r>
      <w:hyperlink r:id="rId8" w:history="1">
        <w:r w:rsidRPr="003203EE">
          <w:rPr>
            <w:rStyle w:val="Hyperlink"/>
            <w:rFonts w:eastAsia="Arial"/>
            <w:bCs/>
            <w:iCs/>
          </w:rPr>
          <w:t>99/2016</w:t>
        </w:r>
      </w:hyperlink>
      <w:r w:rsidRPr="003203EE">
        <w:rPr>
          <w:rFonts w:eastAsia="Arial"/>
          <w:bCs/>
          <w:iCs/>
        </w:rPr>
        <w:t xml:space="preserve"> privind achiziţiile sectoriale;</w:t>
      </w:r>
    </w:p>
    <w:p w:rsidR="00485FE1" w:rsidRPr="003203EE" w:rsidRDefault="00485FE1" w:rsidP="00485FE1">
      <w:pPr>
        <w:pStyle w:val="Standard"/>
        <w:tabs>
          <w:tab w:val="left" w:pos="7689"/>
        </w:tabs>
        <w:spacing w:line="276" w:lineRule="auto"/>
        <w:jc w:val="both"/>
        <w:rPr>
          <w:rFonts w:eastAsia="Arial"/>
          <w:bCs/>
          <w:iCs/>
        </w:rPr>
      </w:pPr>
      <w:bookmarkStart w:id="2" w:name="do|ax1|siIV|pt1|sp1.1.|pa3"/>
      <w:bookmarkEnd w:id="2"/>
      <w:r w:rsidRPr="003203EE">
        <w:rPr>
          <w:rFonts w:eastAsia="Arial"/>
          <w:bCs/>
          <w:iCs/>
        </w:rPr>
        <w:t>c)</w:t>
      </w:r>
      <w:r>
        <w:rPr>
          <w:rFonts w:eastAsia="Arial"/>
          <w:bCs/>
          <w:iCs/>
        </w:rPr>
        <w:t xml:space="preserve"> </w:t>
      </w:r>
      <w:r w:rsidRPr="003203EE">
        <w:rPr>
          <w:rFonts w:eastAsia="Arial"/>
          <w:bCs/>
          <w:iCs/>
        </w:rPr>
        <w:t>Caiet de Sarcini - anexa 1 la Contract care include obiectivele, sarcinile specificaţiile şi caracteristicile Produselor descrise în mod obiectiv, într-o manieră corespunzătoare îndep</w:t>
      </w:r>
      <w:r>
        <w:rPr>
          <w:rFonts w:eastAsia="Arial"/>
          <w:bCs/>
          <w:iCs/>
        </w:rPr>
        <w:t>linirii necesităţii Autorităţii</w:t>
      </w:r>
      <w:r w:rsidRPr="003203EE">
        <w:rPr>
          <w:rFonts w:eastAsia="Arial"/>
          <w:bCs/>
          <w:iCs/>
        </w:rPr>
        <w:t xml:space="preserve"> contractante, menţionând, după caz, metodele şi resursele care urmează să fie utilizate de către Contractant şi/sau rezultatele care trebuie realizate/prestate şi furnizate de către Contractant, inclusiv niveluri de calitate, performanţă, protecţie a mediului, sănătate publică/sectorială, siguranţă şi altele asemenea, după caz, precum şi cerinţe aplicabile Contractantului în ceea ce priveşte informaţiile şi documentele care trebuie</w:t>
      </w:r>
      <w:r>
        <w:rPr>
          <w:rFonts w:eastAsia="Arial"/>
          <w:bCs/>
          <w:iCs/>
        </w:rPr>
        <w:t xml:space="preserve"> puse la dispoziţia Autorităţii</w:t>
      </w:r>
      <w:r w:rsidRPr="003203EE">
        <w:rPr>
          <w:rFonts w:eastAsia="Arial"/>
          <w:bCs/>
          <w:iCs/>
        </w:rPr>
        <w:t xml:space="preserve"> contractante;</w:t>
      </w:r>
    </w:p>
    <w:p w:rsidR="00485FE1" w:rsidRPr="003203EE" w:rsidRDefault="00485FE1" w:rsidP="00485FE1">
      <w:pPr>
        <w:pStyle w:val="Standard"/>
        <w:tabs>
          <w:tab w:val="left" w:pos="7689"/>
        </w:tabs>
        <w:spacing w:line="276" w:lineRule="auto"/>
        <w:jc w:val="both"/>
        <w:rPr>
          <w:rFonts w:eastAsia="Arial"/>
          <w:bCs/>
          <w:iCs/>
        </w:rPr>
      </w:pPr>
      <w:bookmarkStart w:id="3" w:name="do|ax1|siIV|pt1|sp1.1.|pa4"/>
      <w:bookmarkEnd w:id="3"/>
      <w:r w:rsidRPr="003203EE">
        <w:rPr>
          <w:rFonts w:eastAsia="Arial"/>
          <w:bCs/>
          <w:iCs/>
        </w:rPr>
        <w:t>d)</w:t>
      </w:r>
      <w:r>
        <w:rPr>
          <w:rFonts w:eastAsia="Arial"/>
          <w:bCs/>
          <w:iCs/>
        </w:rPr>
        <w:t xml:space="preserve"> </w:t>
      </w:r>
      <w:r w:rsidRPr="003203EE">
        <w:rPr>
          <w:rFonts w:eastAsia="Arial"/>
          <w:bCs/>
          <w:iCs/>
        </w:rPr>
        <w:t>Cazul fortuit - Eveniment care nu poate fi prevăzut şi nici împiedicat de către cel care ar fi fost chemat să răspundă dacă evenimentul nu s-ar fi produs.</w:t>
      </w:r>
    </w:p>
    <w:p w:rsidR="00485FE1" w:rsidRPr="003203EE" w:rsidRDefault="00485FE1" w:rsidP="00485FE1">
      <w:pPr>
        <w:pStyle w:val="Standard"/>
        <w:tabs>
          <w:tab w:val="left" w:pos="7689"/>
        </w:tabs>
        <w:spacing w:line="276" w:lineRule="auto"/>
        <w:jc w:val="both"/>
        <w:rPr>
          <w:rFonts w:eastAsia="Arial"/>
          <w:bCs/>
          <w:iCs/>
        </w:rPr>
      </w:pPr>
      <w:bookmarkStart w:id="4" w:name="do|ax1|siIV|pt1|sp1.1.|pa5"/>
      <w:bookmarkEnd w:id="4"/>
      <w:r w:rsidRPr="003203EE">
        <w:rPr>
          <w:rFonts w:eastAsia="Arial"/>
          <w:bCs/>
          <w:iCs/>
        </w:rPr>
        <w:t>e)</w:t>
      </w:r>
      <w:r>
        <w:rPr>
          <w:rFonts w:eastAsia="Arial"/>
          <w:bCs/>
          <w:iCs/>
        </w:rPr>
        <w:t xml:space="preserve"> </w:t>
      </w:r>
      <w:r w:rsidRPr="003203EE">
        <w:rPr>
          <w:rFonts w:eastAsia="Arial"/>
          <w:bCs/>
          <w:iCs/>
        </w:rPr>
        <w:t xml:space="preserve">Cesiune - înţelegere scrisă prin care Contractantul transferă unei terţe părţi, în condiţiile Legii nr. </w:t>
      </w:r>
      <w:hyperlink r:id="rId9" w:history="1">
        <w:r w:rsidRPr="003203EE">
          <w:rPr>
            <w:rStyle w:val="Hyperlink"/>
            <w:rFonts w:eastAsia="Arial"/>
            <w:bCs/>
            <w:iCs/>
          </w:rPr>
          <w:t>98/2016</w:t>
        </w:r>
      </w:hyperlink>
      <w:r w:rsidRPr="003203EE">
        <w:rPr>
          <w:rFonts w:eastAsia="Arial"/>
          <w:bCs/>
          <w:iCs/>
        </w:rPr>
        <w:t xml:space="preserve">, respectiv Legii nr. </w:t>
      </w:r>
      <w:hyperlink r:id="rId10" w:history="1">
        <w:r w:rsidRPr="003203EE">
          <w:rPr>
            <w:rStyle w:val="Hyperlink"/>
            <w:rFonts w:eastAsia="Arial"/>
            <w:bCs/>
            <w:iCs/>
          </w:rPr>
          <w:t>99/2016</w:t>
        </w:r>
      </w:hyperlink>
      <w:r w:rsidRPr="003203EE">
        <w:rPr>
          <w:rFonts w:eastAsia="Arial"/>
          <w:bCs/>
          <w:iCs/>
        </w:rPr>
        <w:t>, drepturile şi/sau obligaţiile deţinute prin Contract sau parte din acestea;</w:t>
      </w:r>
    </w:p>
    <w:p w:rsidR="00485FE1" w:rsidRPr="003203EE" w:rsidRDefault="00485FE1" w:rsidP="00485FE1">
      <w:pPr>
        <w:pStyle w:val="Standard"/>
        <w:tabs>
          <w:tab w:val="left" w:pos="7689"/>
        </w:tabs>
        <w:spacing w:line="276" w:lineRule="auto"/>
        <w:jc w:val="both"/>
        <w:rPr>
          <w:rFonts w:eastAsia="Arial"/>
          <w:bCs/>
          <w:iCs/>
        </w:rPr>
      </w:pPr>
      <w:bookmarkStart w:id="5" w:name="do|ax1|siIV|pt1|sp1.1.|pa6"/>
      <w:bookmarkEnd w:id="5"/>
      <w:r w:rsidRPr="003203EE">
        <w:rPr>
          <w:rFonts w:eastAsia="Arial"/>
          <w:bCs/>
          <w:iCs/>
        </w:rPr>
        <w:t>f)</w:t>
      </w:r>
      <w:r>
        <w:rPr>
          <w:rFonts w:eastAsia="Arial"/>
          <w:bCs/>
          <w:iCs/>
        </w:rPr>
        <w:t xml:space="preserve"> </w:t>
      </w:r>
      <w:r w:rsidRPr="003203EE">
        <w:rPr>
          <w:rFonts w:eastAsia="Arial"/>
          <w:bCs/>
          <w:iCs/>
        </w:rPr>
        <w:t>Conflict de interese - orice situaţie influenţând capacitatea Contractantului de a exprima o opinie profesională obiectivă şi imparţială sau care îl împiedică pe acesta, în orice moment, să acorde prioritate interesel</w:t>
      </w:r>
      <w:r>
        <w:rPr>
          <w:rFonts w:eastAsia="Arial"/>
          <w:bCs/>
          <w:iCs/>
        </w:rPr>
        <w:t>or Autorităţii</w:t>
      </w:r>
      <w:r w:rsidRPr="003203EE">
        <w:rPr>
          <w:rFonts w:eastAsia="Arial"/>
          <w:bCs/>
          <w:iCs/>
        </w:rPr>
        <w:t xml:space="preserve"> contractante, orice motiv în legătură cu posibile contracte în viitor sau în conflict cu alte angajamente, trecute sau prezente, ale Contractantului. Aceste restricţii sunt, de asemenea, aplicabile oricăror Subcontractanţi, acţionând sub autoritatea şi controlul Contractantului, în condiţiile Legii nr. </w:t>
      </w:r>
      <w:hyperlink r:id="rId11" w:history="1">
        <w:r w:rsidRPr="003203EE">
          <w:rPr>
            <w:rStyle w:val="Hyperlink"/>
            <w:rFonts w:eastAsia="Arial"/>
            <w:bCs/>
            <w:iCs/>
          </w:rPr>
          <w:t>98/2016</w:t>
        </w:r>
      </w:hyperlink>
      <w:r w:rsidRPr="003203EE">
        <w:rPr>
          <w:rFonts w:eastAsia="Arial"/>
          <w:bCs/>
          <w:iCs/>
        </w:rPr>
        <w:t xml:space="preserve">, respectiv Legii nr. </w:t>
      </w:r>
      <w:hyperlink r:id="rId12" w:history="1">
        <w:r w:rsidRPr="003203EE">
          <w:rPr>
            <w:rStyle w:val="Hyperlink"/>
            <w:rFonts w:eastAsia="Arial"/>
            <w:bCs/>
            <w:iCs/>
          </w:rPr>
          <w:t>99/2016</w:t>
        </w:r>
      </w:hyperlink>
      <w:r w:rsidRPr="003203EE">
        <w:rPr>
          <w:rFonts w:eastAsia="Arial"/>
          <w:bCs/>
          <w:iCs/>
        </w:rPr>
        <w:t>, în cazul în care este aplicabil;</w:t>
      </w:r>
    </w:p>
    <w:p w:rsidR="00485FE1" w:rsidRPr="003203EE" w:rsidRDefault="00485FE1" w:rsidP="00485FE1">
      <w:pPr>
        <w:pStyle w:val="Standard"/>
        <w:tabs>
          <w:tab w:val="left" w:pos="7689"/>
        </w:tabs>
        <w:spacing w:line="276" w:lineRule="auto"/>
        <w:jc w:val="both"/>
        <w:rPr>
          <w:rFonts w:eastAsia="Arial"/>
          <w:bCs/>
          <w:iCs/>
        </w:rPr>
      </w:pPr>
      <w:bookmarkStart w:id="6" w:name="do|ax1|siIV|pt1|sp1.1.|pa7"/>
      <w:bookmarkEnd w:id="6"/>
      <w:r w:rsidRPr="003203EE">
        <w:rPr>
          <w:rFonts w:eastAsia="Arial"/>
          <w:bCs/>
          <w:iCs/>
        </w:rPr>
        <w:lastRenderedPageBreak/>
        <w:t>g)</w:t>
      </w:r>
      <w:r>
        <w:rPr>
          <w:rFonts w:eastAsia="Arial"/>
          <w:bCs/>
          <w:iCs/>
        </w:rPr>
        <w:t xml:space="preserve"> </w:t>
      </w:r>
      <w:r w:rsidRPr="003203EE">
        <w:rPr>
          <w:rFonts w:eastAsia="Arial"/>
          <w:bCs/>
          <w:iCs/>
        </w:rPr>
        <w:t>Contract - prezentu</w:t>
      </w:r>
      <w:r>
        <w:rPr>
          <w:rFonts w:eastAsia="Arial"/>
          <w:bCs/>
          <w:iCs/>
        </w:rPr>
        <w:t>l Contract de achiziţie publică</w:t>
      </w:r>
      <w:r w:rsidRPr="003203EE">
        <w:rPr>
          <w:rFonts w:eastAsia="Arial"/>
          <w:bCs/>
          <w:iCs/>
        </w:rPr>
        <w:t xml:space="preserve"> de produs</w:t>
      </w:r>
      <w:r>
        <w:rPr>
          <w:rFonts w:eastAsia="Arial"/>
          <w:bCs/>
          <w:iCs/>
        </w:rPr>
        <w:t>e care are ca obiect furnizarea</w:t>
      </w:r>
      <w:r w:rsidRPr="003203EE">
        <w:rPr>
          <w:rFonts w:eastAsia="Arial"/>
          <w:bCs/>
          <w:iCs/>
        </w:rPr>
        <w:t xml:space="preserve"> (şi toate Anexele sale), cu titlu oneros, asimilat, potrivit Legii, actului administrativ, înche</w:t>
      </w:r>
      <w:r>
        <w:rPr>
          <w:rFonts w:eastAsia="Arial"/>
          <w:bCs/>
          <w:iCs/>
        </w:rPr>
        <w:t>iat în scris, între Autoritatea</w:t>
      </w:r>
      <w:r w:rsidRPr="003203EE">
        <w:rPr>
          <w:rFonts w:eastAsia="Arial"/>
          <w:bCs/>
          <w:iCs/>
        </w:rPr>
        <w:t xml:space="preserve"> contractantă şi Contractant, care are ca obiect furnizarea de Produse.</w:t>
      </w:r>
    </w:p>
    <w:p w:rsidR="00485FE1" w:rsidRPr="003203EE" w:rsidRDefault="00485FE1" w:rsidP="00485FE1">
      <w:pPr>
        <w:pStyle w:val="Standard"/>
        <w:tabs>
          <w:tab w:val="left" w:pos="7689"/>
        </w:tabs>
        <w:spacing w:line="276" w:lineRule="auto"/>
        <w:jc w:val="both"/>
        <w:rPr>
          <w:rFonts w:eastAsia="Arial"/>
          <w:bCs/>
          <w:iCs/>
        </w:rPr>
      </w:pPr>
      <w:bookmarkStart w:id="7" w:name="do|ax1|siIV|pt1|sp1.1.|pa8"/>
      <w:bookmarkEnd w:id="7"/>
      <w:r w:rsidRPr="003203EE">
        <w:rPr>
          <w:rFonts w:eastAsia="Arial"/>
          <w:bCs/>
          <w:iCs/>
        </w:rPr>
        <w:t>h)</w:t>
      </w:r>
      <w:r>
        <w:rPr>
          <w:rFonts w:eastAsia="Arial"/>
          <w:bCs/>
          <w:iCs/>
        </w:rPr>
        <w:t xml:space="preserve"> </w:t>
      </w:r>
      <w:r w:rsidRPr="003203EE">
        <w:rPr>
          <w:rFonts w:eastAsia="Arial"/>
          <w:bCs/>
          <w:iCs/>
        </w:rPr>
        <w:t xml:space="preserve">Contract de Subcontractare - acordul încheiat în scris între Contractant şi un terţ ce dobândeşte calitatea de Subcontractant, în condiţiile Legii nr. </w:t>
      </w:r>
      <w:hyperlink r:id="rId13" w:history="1">
        <w:r w:rsidRPr="003203EE">
          <w:rPr>
            <w:rStyle w:val="Hyperlink"/>
            <w:rFonts w:eastAsia="Arial"/>
            <w:bCs/>
            <w:iCs/>
          </w:rPr>
          <w:t>98/2016</w:t>
        </w:r>
      </w:hyperlink>
      <w:r w:rsidRPr="003203EE">
        <w:rPr>
          <w:rFonts w:eastAsia="Arial"/>
          <w:bCs/>
          <w:iCs/>
        </w:rPr>
        <w:t xml:space="preserve">, respectiv Legii nr. </w:t>
      </w:r>
      <w:hyperlink r:id="rId14" w:history="1">
        <w:r w:rsidRPr="003203EE">
          <w:rPr>
            <w:rStyle w:val="Hyperlink"/>
            <w:rFonts w:eastAsia="Arial"/>
            <w:bCs/>
            <w:iCs/>
          </w:rPr>
          <w:t>99/2016</w:t>
        </w:r>
      </w:hyperlink>
      <w:r w:rsidRPr="003203EE">
        <w:rPr>
          <w:rFonts w:eastAsia="Arial"/>
          <w:bCs/>
          <w:iCs/>
        </w:rPr>
        <w:t>, prin care Contractantul subcontractează Subcontractantului partea din Contract în conformitate cu prevederile Contractului;</w:t>
      </w:r>
    </w:p>
    <w:p w:rsidR="00485FE1" w:rsidRPr="003203EE" w:rsidRDefault="00485FE1" w:rsidP="00485FE1">
      <w:pPr>
        <w:pStyle w:val="Standard"/>
        <w:tabs>
          <w:tab w:val="left" w:pos="7689"/>
        </w:tabs>
        <w:spacing w:line="276" w:lineRule="auto"/>
        <w:jc w:val="both"/>
        <w:rPr>
          <w:rFonts w:eastAsia="Arial"/>
          <w:bCs/>
          <w:iCs/>
        </w:rPr>
      </w:pPr>
      <w:bookmarkStart w:id="8" w:name="do|ax1|siIV|pt1|sp1.1.|pa9"/>
      <w:bookmarkEnd w:id="8"/>
      <w:r w:rsidRPr="003203EE">
        <w:rPr>
          <w:rFonts w:eastAsia="Arial"/>
          <w:bCs/>
          <w:iCs/>
        </w:rPr>
        <w:t>i)</w:t>
      </w:r>
      <w:r>
        <w:rPr>
          <w:rFonts w:eastAsia="Arial"/>
          <w:bCs/>
          <w:iCs/>
        </w:rPr>
        <w:t xml:space="preserve"> </w:t>
      </w:r>
      <w:r w:rsidRPr="003203EE">
        <w:rPr>
          <w:rFonts w:eastAsia="Arial"/>
          <w:bCs/>
          <w:iCs/>
        </w:rPr>
        <w:t>Despăgubire - suma, neprevăzută expres în Contractul, care este acordată de către instanţa de judecată ca despăgubire plătibilă Părţii prejudiciate în urma încălcării prevederilor Contractului de către cealaltă Parte;</w:t>
      </w:r>
    </w:p>
    <w:p w:rsidR="00485FE1" w:rsidRPr="003203EE" w:rsidRDefault="00485FE1" w:rsidP="00485FE1">
      <w:pPr>
        <w:pStyle w:val="Standard"/>
        <w:tabs>
          <w:tab w:val="left" w:pos="7689"/>
        </w:tabs>
        <w:spacing w:line="276" w:lineRule="auto"/>
        <w:jc w:val="both"/>
        <w:rPr>
          <w:rFonts w:eastAsia="Arial"/>
          <w:bCs/>
          <w:iCs/>
        </w:rPr>
      </w:pPr>
      <w:bookmarkStart w:id="9" w:name="do|ax1|siIV|pt1|sp1.1.|pa10"/>
      <w:bookmarkEnd w:id="9"/>
      <w:r w:rsidRPr="003203EE">
        <w:rPr>
          <w:rFonts w:eastAsia="Arial"/>
          <w:bCs/>
          <w:iCs/>
        </w:rPr>
        <w:t>j)</w:t>
      </w:r>
      <w:r>
        <w:rPr>
          <w:rFonts w:eastAsia="Arial"/>
          <w:bCs/>
          <w:iCs/>
        </w:rPr>
        <w:t xml:space="preserve"> </w:t>
      </w:r>
      <w:r w:rsidRPr="003203EE">
        <w:rPr>
          <w:rFonts w:eastAsia="Arial"/>
          <w:bCs/>
          <w:iCs/>
        </w:rPr>
        <w:t xml:space="preserve">Dispoziţie - document </w:t>
      </w:r>
      <w:r>
        <w:rPr>
          <w:rFonts w:eastAsia="Arial"/>
          <w:bCs/>
          <w:iCs/>
        </w:rPr>
        <w:t>scris(ă) emis(ă) de Autoritatea</w:t>
      </w:r>
      <w:r w:rsidRPr="003203EE">
        <w:rPr>
          <w:rFonts w:eastAsia="Arial"/>
          <w:bCs/>
          <w:iCs/>
        </w:rPr>
        <w:t xml:space="preserve"> contractantă în executarea Contractului şi cu respectarea prevederilor acestuia, în limitele Legii nr. </w:t>
      </w:r>
      <w:hyperlink r:id="rId15" w:history="1">
        <w:r w:rsidRPr="003203EE">
          <w:rPr>
            <w:rStyle w:val="Hyperlink"/>
            <w:rFonts w:eastAsia="Arial"/>
            <w:bCs/>
            <w:iCs/>
          </w:rPr>
          <w:t>98/2016</w:t>
        </w:r>
      </w:hyperlink>
      <w:r w:rsidRPr="003203EE">
        <w:rPr>
          <w:rFonts w:eastAsia="Arial"/>
          <w:bCs/>
          <w:iCs/>
        </w:rPr>
        <w:t xml:space="preserve">, respectiv Legii nr. </w:t>
      </w:r>
      <w:hyperlink r:id="rId16" w:history="1">
        <w:r w:rsidRPr="003203EE">
          <w:rPr>
            <w:rStyle w:val="Hyperlink"/>
            <w:rFonts w:eastAsia="Arial"/>
            <w:bCs/>
            <w:iCs/>
          </w:rPr>
          <w:t>99/2016</w:t>
        </w:r>
      </w:hyperlink>
      <w:r w:rsidRPr="003203EE">
        <w:rPr>
          <w:rFonts w:eastAsia="Arial"/>
          <w:bCs/>
          <w:iCs/>
        </w:rPr>
        <w:t>, şi a normelor de aplicare a acesteia;</w:t>
      </w:r>
    </w:p>
    <w:p w:rsidR="00485FE1" w:rsidRPr="003203EE" w:rsidRDefault="00485FE1" w:rsidP="00485FE1">
      <w:pPr>
        <w:pStyle w:val="Standard"/>
        <w:tabs>
          <w:tab w:val="left" w:pos="7689"/>
        </w:tabs>
        <w:spacing w:line="276" w:lineRule="auto"/>
        <w:jc w:val="both"/>
        <w:rPr>
          <w:rFonts w:eastAsia="Arial"/>
          <w:bCs/>
          <w:iCs/>
        </w:rPr>
      </w:pPr>
      <w:bookmarkStart w:id="10" w:name="do|ax1|siIV|pt1|sp1.1.|pa11"/>
      <w:bookmarkEnd w:id="10"/>
      <w:r w:rsidRPr="003203EE">
        <w:rPr>
          <w:rFonts w:eastAsia="Arial"/>
          <w:bCs/>
          <w:iCs/>
        </w:rPr>
        <w:t>k)</w:t>
      </w:r>
      <w:r>
        <w:rPr>
          <w:rFonts w:eastAsia="Arial"/>
          <w:bCs/>
          <w:iCs/>
        </w:rPr>
        <w:t xml:space="preserve"> Documentele Autorităţii</w:t>
      </w:r>
      <w:r w:rsidRPr="003203EE">
        <w:rPr>
          <w:rFonts w:eastAsia="Arial"/>
          <w:bCs/>
          <w:iCs/>
        </w:rPr>
        <w:t xml:space="preserve"> contractante - toate şi fiecare dintre documentele necesare în mod direct sau implicit prin natura Produselor care fac obiectul Contractului, inclusiv, dar fără a se limita la: planuri, regulamente, specificaţii, desene, schiţe, modele, date informatice şi rap</w:t>
      </w:r>
      <w:r>
        <w:rPr>
          <w:rFonts w:eastAsia="Arial"/>
          <w:bCs/>
          <w:iCs/>
        </w:rPr>
        <w:t>oarte, furnizate de Autoritatea</w:t>
      </w:r>
      <w:r w:rsidRPr="003203EE">
        <w:rPr>
          <w:rFonts w:eastAsia="Arial"/>
          <w:bCs/>
          <w:iCs/>
        </w:rPr>
        <w:t xml:space="preserve"> contractantă şi necesare Contractantului în vederea realizării obiectului Contractului;</w:t>
      </w:r>
    </w:p>
    <w:p w:rsidR="00485FE1" w:rsidRPr="003203EE" w:rsidRDefault="00485FE1" w:rsidP="00485FE1">
      <w:pPr>
        <w:pStyle w:val="Standard"/>
        <w:tabs>
          <w:tab w:val="left" w:pos="7689"/>
        </w:tabs>
        <w:spacing w:line="276" w:lineRule="auto"/>
        <w:jc w:val="both"/>
        <w:rPr>
          <w:rFonts w:eastAsia="Arial"/>
          <w:bCs/>
          <w:iCs/>
        </w:rPr>
      </w:pPr>
      <w:bookmarkStart w:id="11" w:name="do|ax1|siIV|pt1|sp1.1.|pa12"/>
      <w:bookmarkEnd w:id="11"/>
      <w:r w:rsidRPr="003203EE">
        <w:rPr>
          <w:rFonts w:eastAsia="Arial"/>
          <w:bCs/>
          <w:iCs/>
        </w:rPr>
        <w:t>l)</w:t>
      </w:r>
      <w:r>
        <w:rPr>
          <w:rFonts w:eastAsia="Arial"/>
          <w:bCs/>
          <w:iCs/>
        </w:rPr>
        <w:t xml:space="preserve"> </w:t>
      </w:r>
      <w:r w:rsidRPr="003203EE">
        <w:rPr>
          <w:rFonts w:eastAsia="Arial"/>
          <w:bCs/>
          <w:iCs/>
        </w:rPr>
        <w:t>Durata de valabilitate a Contractului - intervalul de timp în care prezentul Contract produce efecte, respectiv de la data intrării în vigoare a Contractului şi până la epuizarea convenţională, legală sau stabilita de instanţa de judecata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şi intervalele de timp în care furnizarea Produselor este suspendată sau prelungită. Durata de furnizare a Produselor nu poate depăşi, ca termen, limita termenului la care expiră durata Contractului.</w:t>
      </w:r>
    </w:p>
    <w:p w:rsidR="00485FE1" w:rsidRPr="003203EE" w:rsidRDefault="00485FE1" w:rsidP="00485FE1">
      <w:pPr>
        <w:pStyle w:val="Standard"/>
        <w:tabs>
          <w:tab w:val="left" w:pos="7689"/>
        </w:tabs>
        <w:spacing w:line="276" w:lineRule="auto"/>
        <w:jc w:val="both"/>
        <w:rPr>
          <w:rFonts w:eastAsia="Arial"/>
          <w:bCs/>
          <w:iCs/>
        </w:rPr>
      </w:pPr>
      <w:bookmarkStart w:id="12" w:name="do|ax1|siIV|pt1|sp1.1.|pa13"/>
      <w:bookmarkEnd w:id="12"/>
      <w:r w:rsidRPr="003203EE">
        <w:rPr>
          <w:rFonts w:eastAsia="Arial"/>
          <w:bCs/>
          <w:iCs/>
        </w:rPr>
        <w:t>m)</w:t>
      </w:r>
      <w:r>
        <w:rPr>
          <w:rFonts w:eastAsia="Arial"/>
          <w:bCs/>
          <w:iCs/>
        </w:rPr>
        <w:t xml:space="preserve"> </w:t>
      </w:r>
      <w:r w:rsidRPr="003203EE">
        <w:rPr>
          <w:rFonts w:eastAsia="Arial"/>
          <w:bCs/>
          <w:iCs/>
        </w:rPr>
        <w:t>Contractul este considerat finalizat:</w:t>
      </w:r>
    </w:p>
    <w:p w:rsidR="00485FE1" w:rsidRPr="003203EE" w:rsidRDefault="00485FE1" w:rsidP="00485FE1">
      <w:pPr>
        <w:pStyle w:val="Standard"/>
        <w:tabs>
          <w:tab w:val="left" w:pos="7689"/>
        </w:tabs>
        <w:spacing w:line="276" w:lineRule="auto"/>
        <w:jc w:val="both"/>
        <w:rPr>
          <w:rFonts w:eastAsia="Arial"/>
          <w:bCs/>
          <w:iCs/>
        </w:rPr>
      </w:pPr>
      <w:bookmarkStart w:id="13" w:name="do|ax1|siIV|pt1|sp1.1.|pa14"/>
      <w:bookmarkEnd w:id="13"/>
      <w:r w:rsidRPr="003203EE">
        <w:rPr>
          <w:rFonts w:eastAsia="Arial"/>
          <w:bCs/>
          <w:iCs/>
        </w:rPr>
        <w:t>i.</w:t>
      </w:r>
      <w:r>
        <w:rPr>
          <w:rFonts w:eastAsia="Arial"/>
          <w:bCs/>
          <w:iCs/>
        </w:rPr>
        <w:t xml:space="preserve"> </w:t>
      </w:r>
      <w:r w:rsidRPr="003203EE">
        <w:rPr>
          <w:rFonts w:eastAsia="Arial"/>
          <w:bCs/>
          <w:iCs/>
        </w:rPr>
        <w:t>a realizat toate activităţile stabilite prin Contract şi a prezentat toate Rezultatele, astfel cum este stabilit în Oferta sa şi în Contract,</w:t>
      </w:r>
    </w:p>
    <w:p w:rsidR="00485FE1" w:rsidRPr="003203EE" w:rsidRDefault="00485FE1" w:rsidP="00485FE1">
      <w:pPr>
        <w:pStyle w:val="Standard"/>
        <w:tabs>
          <w:tab w:val="left" w:pos="7689"/>
        </w:tabs>
        <w:spacing w:line="276" w:lineRule="auto"/>
        <w:jc w:val="both"/>
        <w:rPr>
          <w:rFonts w:eastAsia="Arial"/>
          <w:bCs/>
          <w:iCs/>
        </w:rPr>
      </w:pPr>
      <w:bookmarkStart w:id="14" w:name="do|ax1|siIV|pt1|sp1.1.|pa15"/>
      <w:bookmarkEnd w:id="14"/>
      <w:r w:rsidRPr="003203EE">
        <w:rPr>
          <w:rFonts w:eastAsia="Arial"/>
          <w:bCs/>
          <w:iCs/>
        </w:rPr>
        <w:t>ii.</w:t>
      </w:r>
      <w:r>
        <w:rPr>
          <w:rFonts w:eastAsia="Arial"/>
          <w:bCs/>
          <w:iCs/>
        </w:rPr>
        <w:t xml:space="preserve"> </w:t>
      </w:r>
      <w:r w:rsidRPr="003203EE">
        <w:rPr>
          <w:rFonts w:eastAsia="Arial"/>
          <w:bCs/>
          <w:iCs/>
        </w:rPr>
        <w:t xml:space="preserve">a remediat eventualele Neconformităţi care nu ar fi permis utilizarea </w:t>
      </w:r>
      <w:r>
        <w:rPr>
          <w:rFonts w:eastAsia="Arial"/>
          <w:bCs/>
          <w:iCs/>
        </w:rPr>
        <w:t>Produselor de către Autoritatea</w:t>
      </w:r>
      <w:r w:rsidRPr="003203EE">
        <w:rPr>
          <w:rFonts w:eastAsia="Arial"/>
          <w:bCs/>
          <w:iCs/>
        </w:rPr>
        <w:t xml:space="preserve"> contractantă, în vederea obţinerii beneficiilor anticipate şi îndeplinirii obiectivelor comunicate prin Caietul de Sarcini;</w:t>
      </w:r>
    </w:p>
    <w:p w:rsidR="00485FE1" w:rsidRPr="003203EE" w:rsidRDefault="00485FE1" w:rsidP="00485FE1">
      <w:pPr>
        <w:pStyle w:val="Standard"/>
        <w:tabs>
          <w:tab w:val="left" w:pos="7689"/>
        </w:tabs>
        <w:spacing w:line="276" w:lineRule="auto"/>
        <w:jc w:val="both"/>
        <w:rPr>
          <w:rFonts w:eastAsia="Arial"/>
          <w:bCs/>
          <w:iCs/>
        </w:rPr>
      </w:pPr>
      <w:bookmarkStart w:id="15" w:name="do|ax1|siIV|pt1|sp1.1.|pa16"/>
      <w:bookmarkEnd w:id="15"/>
      <w:r w:rsidRPr="003203EE">
        <w:rPr>
          <w:rFonts w:eastAsia="Arial"/>
          <w:bCs/>
          <w:iCs/>
        </w:rPr>
        <w:t>n)</w:t>
      </w:r>
      <w:r>
        <w:rPr>
          <w:rFonts w:eastAsia="Arial"/>
          <w:bCs/>
          <w:iCs/>
        </w:rPr>
        <w:t xml:space="preserve"> </w:t>
      </w:r>
      <w:r w:rsidRPr="003203EE">
        <w:rPr>
          <w:rFonts w:eastAsia="Arial"/>
          <w:bCs/>
          <w:iCs/>
        </w:rPr>
        <w:t>Forţă majoră - eveniment independent de controlul Părţilor, care nu se datorează greşelii sau vinei acestora, care nu putea fi prevăzut în momentul încheierii Contractului şi care face imposibilă îndeplinirea obligaţiilor de către una dintre Părţi şi include calamităţi, greve, sau alte perturbări ale activităţii industriale, acţiuni ale unui inamic public, războaie, fie declarate sau nu, blocade, insurecţii, revolte, epidemii, alunecări de teren, cutremure, furtuni, trăsnete, inundaţii, deversări, turbulenţe civile, explozii şi orice alte evenimente similare imprevizibile, mai presus de controlul Părţilor şi care nu ar putea fi evitate prin luarea măsurilor corespunzătoare de diligenţă;</w:t>
      </w:r>
    </w:p>
    <w:p w:rsidR="00485FE1" w:rsidRPr="003203EE" w:rsidRDefault="00485FE1" w:rsidP="00485FE1">
      <w:pPr>
        <w:pStyle w:val="Standard"/>
        <w:tabs>
          <w:tab w:val="left" w:pos="7689"/>
        </w:tabs>
        <w:spacing w:line="276" w:lineRule="auto"/>
        <w:jc w:val="both"/>
        <w:rPr>
          <w:rFonts w:eastAsia="Arial"/>
          <w:bCs/>
          <w:iCs/>
        </w:rPr>
      </w:pPr>
      <w:bookmarkStart w:id="16" w:name="do|ax1|siIV|pt1|sp1.1.|pa17"/>
      <w:bookmarkEnd w:id="16"/>
      <w:r w:rsidRPr="003203EE">
        <w:rPr>
          <w:rFonts w:eastAsia="Arial"/>
          <w:bCs/>
          <w:iCs/>
        </w:rPr>
        <w:t>o)</w:t>
      </w:r>
      <w:r>
        <w:rPr>
          <w:rFonts w:eastAsia="Arial"/>
          <w:bCs/>
          <w:iCs/>
        </w:rPr>
        <w:t xml:space="preserve"> </w:t>
      </w:r>
      <w:r w:rsidRPr="003203EE">
        <w:rPr>
          <w:rFonts w:eastAsia="Arial"/>
          <w:bCs/>
          <w:iCs/>
        </w:rPr>
        <w:t>Întârziere - orice eşec al Con</w:t>
      </w:r>
      <w:r>
        <w:rPr>
          <w:rFonts w:eastAsia="Arial"/>
          <w:bCs/>
          <w:iCs/>
        </w:rPr>
        <w:t>tractantului sau al Autorităţii</w:t>
      </w:r>
      <w:r w:rsidRPr="003203EE">
        <w:rPr>
          <w:rFonts w:eastAsia="Arial"/>
          <w:bCs/>
          <w:iCs/>
        </w:rPr>
        <w:t xml:space="preserve"> contractante de a executa orice obligaţii contractuale în termenul convenit;</w:t>
      </w:r>
    </w:p>
    <w:p w:rsidR="00485FE1" w:rsidRPr="003203EE" w:rsidRDefault="00485FE1" w:rsidP="00485FE1">
      <w:pPr>
        <w:pStyle w:val="Standard"/>
        <w:tabs>
          <w:tab w:val="left" w:pos="7689"/>
        </w:tabs>
        <w:spacing w:line="276" w:lineRule="auto"/>
        <w:jc w:val="both"/>
        <w:rPr>
          <w:rFonts w:eastAsia="Arial"/>
          <w:bCs/>
          <w:iCs/>
        </w:rPr>
      </w:pPr>
      <w:bookmarkStart w:id="17" w:name="do|ax1|siIV|pt1|sp1.1.|pa18"/>
      <w:bookmarkEnd w:id="17"/>
      <w:r w:rsidRPr="003203EE">
        <w:rPr>
          <w:rFonts w:eastAsia="Arial"/>
          <w:bCs/>
          <w:iCs/>
        </w:rPr>
        <w:t>p)</w:t>
      </w:r>
      <w:r>
        <w:rPr>
          <w:rFonts w:eastAsia="Arial"/>
          <w:bCs/>
          <w:iCs/>
        </w:rPr>
        <w:t xml:space="preserve"> </w:t>
      </w:r>
      <w:r w:rsidRPr="003203EE">
        <w:rPr>
          <w:rFonts w:eastAsia="Arial"/>
          <w:bCs/>
          <w:iCs/>
        </w:rPr>
        <w:t>Lege - normă, reglementare cu caracter obligatoriu şi care se referă la legislaţia română dar şi la Regulamente emise de CE şi, de asemenea, la obligaţiile care decurg din tratatele la care este parte statul român şi orice altă legislaţie secundară direct aplicabilă din dreptul comunitar sau din jurisprudenţa comunitară;</w:t>
      </w:r>
    </w:p>
    <w:p w:rsidR="00485FE1" w:rsidRPr="003203EE" w:rsidRDefault="00485FE1" w:rsidP="00485FE1">
      <w:pPr>
        <w:pStyle w:val="Standard"/>
        <w:tabs>
          <w:tab w:val="left" w:pos="7689"/>
        </w:tabs>
        <w:spacing w:line="276" w:lineRule="auto"/>
        <w:jc w:val="both"/>
        <w:rPr>
          <w:rFonts w:eastAsia="Arial"/>
          <w:bCs/>
          <w:iCs/>
        </w:rPr>
      </w:pPr>
      <w:bookmarkStart w:id="18" w:name="do|ax1|siIV|pt1|sp1.1.|pa19"/>
      <w:bookmarkEnd w:id="18"/>
      <w:r w:rsidRPr="003203EE">
        <w:rPr>
          <w:rFonts w:eastAsia="Arial"/>
          <w:bCs/>
          <w:iCs/>
        </w:rPr>
        <w:t>q)</w:t>
      </w:r>
      <w:r>
        <w:rPr>
          <w:rFonts w:eastAsia="Arial"/>
          <w:bCs/>
          <w:iCs/>
        </w:rPr>
        <w:t xml:space="preserve"> </w:t>
      </w:r>
      <w:r w:rsidRPr="003203EE">
        <w:rPr>
          <w:rFonts w:eastAsia="Arial"/>
          <w:bCs/>
          <w:iCs/>
        </w:rPr>
        <w:t>Lună - luna calendaristică (12 luni/an);</w:t>
      </w:r>
    </w:p>
    <w:p w:rsidR="00485FE1" w:rsidRPr="003203EE" w:rsidRDefault="00485FE1" w:rsidP="00485FE1">
      <w:pPr>
        <w:pStyle w:val="Standard"/>
        <w:tabs>
          <w:tab w:val="left" w:pos="7689"/>
        </w:tabs>
        <w:spacing w:line="276" w:lineRule="auto"/>
        <w:jc w:val="both"/>
        <w:rPr>
          <w:rFonts w:eastAsia="Arial"/>
          <w:bCs/>
          <w:iCs/>
        </w:rPr>
      </w:pPr>
      <w:bookmarkStart w:id="19" w:name="do|ax1|siIV|pt1|sp1.1.|pa20"/>
      <w:bookmarkEnd w:id="19"/>
      <w:r w:rsidRPr="003203EE">
        <w:rPr>
          <w:rFonts w:eastAsia="Arial"/>
          <w:bCs/>
          <w:iCs/>
        </w:rPr>
        <w:lastRenderedPageBreak/>
        <w:t>r)</w:t>
      </w:r>
      <w:r>
        <w:rPr>
          <w:rFonts w:eastAsia="Arial"/>
          <w:bCs/>
          <w:iCs/>
        </w:rPr>
        <w:t xml:space="preserve"> </w:t>
      </w:r>
      <w:r w:rsidRPr="003203EE">
        <w:rPr>
          <w:rFonts w:eastAsia="Arial"/>
          <w:bCs/>
          <w:iCs/>
        </w:rPr>
        <w:t>Mijloace electronice de comunicare în cadrul Contractului - echipamente electronice de procesare, inclusiv compresie digitală, şi stocare a datelor emise, transmise şi, respectiv, primite prin cablu, radio, mijloace optice sau prin alte mijloace electromagnetice şi utilizate inclusiv pentru transmiterea Rezultatelor obţinute în cadrul Contractului;</w:t>
      </w:r>
    </w:p>
    <w:p w:rsidR="00485FE1" w:rsidRPr="003203EE" w:rsidRDefault="00485FE1" w:rsidP="00485FE1">
      <w:pPr>
        <w:pStyle w:val="Standard"/>
        <w:tabs>
          <w:tab w:val="left" w:pos="7689"/>
        </w:tabs>
        <w:spacing w:line="276" w:lineRule="auto"/>
        <w:jc w:val="both"/>
        <w:rPr>
          <w:rFonts w:eastAsia="Arial"/>
          <w:bCs/>
          <w:iCs/>
        </w:rPr>
      </w:pPr>
      <w:bookmarkStart w:id="20" w:name="do|ax1|siIV|pt1|sp1.1.|pa21"/>
      <w:bookmarkEnd w:id="20"/>
      <w:r w:rsidRPr="003203EE">
        <w:rPr>
          <w:rFonts w:eastAsia="Arial"/>
          <w:bCs/>
          <w:iCs/>
        </w:rPr>
        <w:t>s)</w:t>
      </w:r>
      <w:r>
        <w:rPr>
          <w:rFonts w:eastAsia="Arial"/>
          <w:bCs/>
          <w:iCs/>
        </w:rPr>
        <w:t xml:space="preserve"> </w:t>
      </w:r>
      <w:r w:rsidRPr="003203EE">
        <w:rPr>
          <w:rFonts w:eastAsia="Arial"/>
          <w:bCs/>
          <w:iCs/>
        </w:rPr>
        <w:t>Neconformitate (Neconformităţi) - execuţia de slabă calitate sau deficienţe care încalcă siguranţa, calitatea sau cerinţele tehnice şi/sau profesionale prevăzute de prezentul Contract şi/sau de Legea aplicabilă şi/sau care fac Rezultatele furnizării produselor necorespunzătoare scopurilor acestora, astfel cum sunt prevăzute în prezentul Contract şi/sau de Legea aplicabilă precum şi orice abatere de la cerinţele şi de la obiectivele stabilite în Caietul de Sarcini. Neconformităţile includ atât viciile aparente, cât şi viciile ascunse ale Produselor care fac obiectul prezentului Contract;</w:t>
      </w:r>
    </w:p>
    <w:p w:rsidR="00485FE1" w:rsidRPr="003203EE" w:rsidRDefault="00485FE1" w:rsidP="00485FE1">
      <w:pPr>
        <w:pStyle w:val="Standard"/>
        <w:tabs>
          <w:tab w:val="left" w:pos="7689"/>
        </w:tabs>
        <w:spacing w:line="276" w:lineRule="auto"/>
        <w:jc w:val="both"/>
        <w:rPr>
          <w:rFonts w:eastAsia="Arial"/>
          <w:bCs/>
          <w:iCs/>
        </w:rPr>
      </w:pPr>
      <w:bookmarkStart w:id="21" w:name="do|ax1|siIV|pt1|sp1.1.|pa22"/>
      <w:bookmarkEnd w:id="21"/>
      <w:r w:rsidRPr="003203EE">
        <w:rPr>
          <w:rFonts w:eastAsia="Arial"/>
          <w:bCs/>
          <w:iCs/>
        </w:rPr>
        <w:t>t)</w:t>
      </w:r>
      <w:r>
        <w:rPr>
          <w:rFonts w:eastAsia="Arial"/>
          <w:bCs/>
          <w:iCs/>
        </w:rPr>
        <w:t xml:space="preserve"> </w:t>
      </w:r>
      <w:r w:rsidRPr="003203EE">
        <w:rPr>
          <w:rFonts w:eastAsia="Arial"/>
          <w:bCs/>
          <w:iCs/>
        </w:rPr>
        <w:t>Ofertă - actul juridic prin care Contractantul şi-a manifestat voinţa de a se angaja, din punct de vedere juridic, în aces</w:t>
      </w:r>
      <w:r>
        <w:rPr>
          <w:rFonts w:eastAsia="Arial"/>
          <w:bCs/>
          <w:iCs/>
        </w:rPr>
        <w:t>t Contract de achiziţie publică</w:t>
      </w:r>
      <w:r w:rsidRPr="003203EE">
        <w:rPr>
          <w:rFonts w:eastAsia="Arial"/>
          <w:bCs/>
          <w:iCs/>
        </w:rPr>
        <w:t xml:space="preserve"> de Produse şi cuprinde Propunerea Financiară, Propunerea Tehnică precum şi alte documente care au fost menţionate în Documentaţia de Atribuire;</w:t>
      </w:r>
    </w:p>
    <w:p w:rsidR="00485FE1" w:rsidRPr="003203EE" w:rsidRDefault="00485FE1" w:rsidP="00485FE1">
      <w:pPr>
        <w:pStyle w:val="Standard"/>
        <w:tabs>
          <w:tab w:val="left" w:pos="7689"/>
        </w:tabs>
        <w:spacing w:line="276" w:lineRule="auto"/>
        <w:jc w:val="both"/>
        <w:rPr>
          <w:rFonts w:eastAsia="Arial"/>
          <w:bCs/>
          <w:iCs/>
        </w:rPr>
      </w:pPr>
      <w:bookmarkStart w:id="22" w:name="do|ax1|siIV|pt1|sp1.1.|pa23"/>
      <w:bookmarkEnd w:id="22"/>
      <w:r w:rsidRPr="003203EE">
        <w:rPr>
          <w:rFonts w:eastAsia="Arial"/>
          <w:bCs/>
          <w:iCs/>
        </w:rPr>
        <w:t>u)</w:t>
      </w:r>
      <w:r>
        <w:rPr>
          <w:rFonts w:eastAsia="Arial"/>
          <w:bCs/>
          <w:iCs/>
        </w:rPr>
        <w:t xml:space="preserve"> </w:t>
      </w:r>
      <w:r w:rsidRPr="003203EE">
        <w:rPr>
          <w:rFonts w:eastAsia="Arial"/>
          <w:bCs/>
          <w:iCs/>
        </w:rPr>
        <w:t>Penalitate - suma de bani stabilită procentual în Contract ca fiind plătibilă de către una dintre Părţile contractante către cealaltă Parte în caz de neîndeplinire a obligaţiilor din Contract, în caz de neîndeplinire a unei părţi a Contractului sau de îndeplinire cu întârziere a obligaţiilor, astfel cum s-a stabilite prin Documentele Contractului;</w:t>
      </w:r>
    </w:p>
    <w:p w:rsidR="00485FE1" w:rsidRPr="003203EE" w:rsidRDefault="00485FE1" w:rsidP="00485FE1">
      <w:pPr>
        <w:pStyle w:val="Standard"/>
        <w:tabs>
          <w:tab w:val="left" w:pos="7689"/>
        </w:tabs>
        <w:spacing w:line="276" w:lineRule="auto"/>
        <w:jc w:val="both"/>
        <w:rPr>
          <w:rFonts w:eastAsia="Arial"/>
          <w:bCs/>
          <w:iCs/>
        </w:rPr>
      </w:pPr>
      <w:bookmarkStart w:id="23" w:name="do|ax1|siIV|pt1|sp1.1.|pa24"/>
      <w:bookmarkEnd w:id="23"/>
      <w:r w:rsidRPr="003203EE">
        <w:rPr>
          <w:rFonts w:eastAsia="Arial"/>
          <w:bCs/>
          <w:iCs/>
        </w:rPr>
        <w:t>v)</w:t>
      </w:r>
      <w:r>
        <w:rPr>
          <w:rFonts w:eastAsia="Arial"/>
          <w:bCs/>
          <w:iCs/>
        </w:rPr>
        <w:t xml:space="preserve"> </w:t>
      </w:r>
      <w:r w:rsidRPr="003203EE">
        <w:rPr>
          <w:rFonts w:eastAsia="Arial"/>
          <w:bCs/>
          <w:iCs/>
        </w:rPr>
        <w:t>Personal - persoanele desemnate de către Contractant sau de către oricare dintre Subcontractanţi pentru îndeplinirea Contractului;</w:t>
      </w:r>
    </w:p>
    <w:p w:rsidR="00485FE1" w:rsidRPr="003203EE" w:rsidRDefault="00485FE1" w:rsidP="00485FE1">
      <w:pPr>
        <w:pStyle w:val="Standard"/>
        <w:tabs>
          <w:tab w:val="left" w:pos="7689"/>
        </w:tabs>
        <w:spacing w:line="276" w:lineRule="auto"/>
        <w:jc w:val="both"/>
        <w:rPr>
          <w:rFonts w:eastAsia="Arial"/>
          <w:bCs/>
          <w:iCs/>
        </w:rPr>
      </w:pPr>
      <w:bookmarkStart w:id="24" w:name="do|ax1|siIV|pt1|sp1.1.|pa25"/>
      <w:bookmarkEnd w:id="24"/>
      <w:r w:rsidRPr="003203EE">
        <w:rPr>
          <w:rFonts w:eastAsia="Arial"/>
          <w:bCs/>
          <w:iCs/>
        </w:rPr>
        <w:t>w)</w:t>
      </w:r>
      <w:r>
        <w:rPr>
          <w:rFonts w:eastAsia="Arial"/>
          <w:bCs/>
          <w:iCs/>
        </w:rPr>
        <w:t xml:space="preserve"> </w:t>
      </w:r>
      <w:r w:rsidRPr="003203EE">
        <w:rPr>
          <w:rFonts w:eastAsia="Arial"/>
          <w:bCs/>
          <w:iCs/>
        </w:rPr>
        <w:t>Preţul Contractului - Preţul plătibil Contr</w:t>
      </w:r>
      <w:r>
        <w:rPr>
          <w:rFonts w:eastAsia="Arial"/>
          <w:bCs/>
          <w:iCs/>
        </w:rPr>
        <w:t>actantului de către Autoritatea</w:t>
      </w:r>
      <w:r w:rsidRPr="003203EE">
        <w:rPr>
          <w:rFonts w:eastAsia="Arial"/>
          <w:bCs/>
          <w:iCs/>
        </w:rPr>
        <w:t xml:space="preserve"> contractantă, în baza şi în conformitate cu prevederile Contractului, a ofertei Contractantului şi a documentaţiei de atribuire, pentru îndeplinirea integrală şi corespunzătoare a tuturor obligaţiilor asumate prin Contract;</w:t>
      </w:r>
    </w:p>
    <w:p w:rsidR="00485FE1" w:rsidRPr="003203EE" w:rsidRDefault="00485FE1" w:rsidP="00485FE1">
      <w:pPr>
        <w:pStyle w:val="Standard"/>
        <w:tabs>
          <w:tab w:val="left" w:pos="7689"/>
        </w:tabs>
        <w:spacing w:line="276" w:lineRule="auto"/>
        <w:jc w:val="both"/>
        <w:rPr>
          <w:rFonts w:eastAsia="Arial"/>
          <w:bCs/>
          <w:iCs/>
        </w:rPr>
      </w:pPr>
      <w:bookmarkStart w:id="25" w:name="do|ax1|siIV|pt1|sp1.1.|pa26"/>
      <w:bookmarkEnd w:id="25"/>
      <w:r w:rsidRPr="003203EE">
        <w:rPr>
          <w:rFonts w:eastAsia="Arial"/>
          <w:bCs/>
          <w:iCs/>
        </w:rPr>
        <w:t>x)</w:t>
      </w:r>
      <w:r>
        <w:rPr>
          <w:rFonts w:eastAsia="Arial"/>
          <w:bCs/>
          <w:iCs/>
        </w:rPr>
        <w:t xml:space="preserve"> </w:t>
      </w:r>
      <w:r w:rsidRPr="003203EE">
        <w:rPr>
          <w:rFonts w:eastAsia="Arial"/>
          <w:bCs/>
          <w:iCs/>
        </w:rPr>
        <w:t>Prejudic</w:t>
      </w:r>
      <w:r>
        <w:rPr>
          <w:rFonts w:eastAsia="Arial"/>
          <w:bCs/>
          <w:iCs/>
        </w:rPr>
        <w:t xml:space="preserve">iu - paguba produsă Autorităţii </w:t>
      </w:r>
      <w:r w:rsidRPr="003203EE">
        <w:rPr>
          <w:rFonts w:eastAsia="Arial"/>
          <w:bCs/>
          <w:iCs/>
        </w:rPr>
        <w:t>Contractante de către Contractant prin neexecutarea/executarea necorespunzătoare ori cu întârziere a obligaţiilor stabilite în sarcina sa, prin prezentul contract;</w:t>
      </w:r>
    </w:p>
    <w:p w:rsidR="00485FE1" w:rsidRPr="003203EE" w:rsidRDefault="00485FE1" w:rsidP="00485FE1">
      <w:pPr>
        <w:pStyle w:val="Standard"/>
        <w:tabs>
          <w:tab w:val="left" w:pos="7689"/>
        </w:tabs>
        <w:spacing w:line="276" w:lineRule="auto"/>
        <w:jc w:val="both"/>
        <w:rPr>
          <w:rFonts w:eastAsia="Arial"/>
          <w:bCs/>
          <w:iCs/>
        </w:rPr>
      </w:pPr>
      <w:bookmarkStart w:id="26" w:name="do|ax1|siIV|pt1|sp1.1.|pa27"/>
      <w:bookmarkEnd w:id="26"/>
      <w:r w:rsidRPr="003203EE">
        <w:rPr>
          <w:rFonts w:eastAsia="Arial"/>
          <w:bCs/>
          <w:iCs/>
        </w:rPr>
        <w:t>y)</w:t>
      </w:r>
      <w:r>
        <w:rPr>
          <w:rFonts w:eastAsia="Arial"/>
          <w:bCs/>
          <w:iCs/>
        </w:rPr>
        <w:t xml:space="preserve"> </w:t>
      </w:r>
      <w:r w:rsidRPr="003203EE">
        <w:rPr>
          <w:rFonts w:eastAsia="Arial"/>
          <w:bCs/>
          <w:iCs/>
        </w:rPr>
        <w:t>Proces-Verbal de Recepţie a Produselor - documentul prin care sunt acceptate Produsele furnizate, întocmit de Contr</w:t>
      </w:r>
      <w:r>
        <w:rPr>
          <w:rFonts w:eastAsia="Arial"/>
          <w:bCs/>
          <w:iCs/>
        </w:rPr>
        <w:t>actant şi semnat de Autoritatea</w:t>
      </w:r>
      <w:r w:rsidRPr="003203EE">
        <w:rPr>
          <w:rFonts w:eastAsia="Arial"/>
          <w:bCs/>
          <w:iCs/>
        </w:rPr>
        <w:t xml:space="preserve"> contractantă, prin care acesta din urmă confirmă furnizarea Produselor în mod corespunzător de către Contractant şi că acestea au fost</w:t>
      </w:r>
      <w:r>
        <w:rPr>
          <w:rFonts w:eastAsia="Arial"/>
          <w:bCs/>
          <w:iCs/>
        </w:rPr>
        <w:t xml:space="preserve"> acceptate de către Autoritatea</w:t>
      </w:r>
      <w:r w:rsidRPr="003203EE">
        <w:rPr>
          <w:rFonts w:eastAsia="Arial"/>
          <w:bCs/>
          <w:iCs/>
        </w:rPr>
        <w:t xml:space="preserve"> contractantă;</w:t>
      </w:r>
    </w:p>
    <w:p w:rsidR="00485FE1" w:rsidRPr="003203EE" w:rsidRDefault="00485FE1" w:rsidP="00485FE1">
      <w:pPr>
        <w:pStyle w:val="Standard"/>
        <w:tabs>
          <w:tab w:val="left" w:pos="7689"/>
        </w:tabs>
        <w:spacing w:line="276" w:lineRule="auto"/>
        <w:jc w:val="both"/>
        <w:rPr>
          <w:rFonts w:eastAsia="Arial"/>
          <w:bCs/>
          <w:iCs/>
        </w:rPr>
      </w:pPr>
      <w:bookmarkStart w:id="27" w:name="do|ax1|siIV|pt1|sp1.1.|pa28"/>
      <w:bookmarkEnd w:id="27"/>
      <w:r w:rsidRPr="003203EE">
        <w:rPr>
          <w:rFonts w:eastAsia="Arial"/>
          <w:bCs/>
          <w:iCs/>
        </w:rPr>
        <w:t>z)</w:t>
      </w:r>
      <w:r>
        <w:rPr>
          <w:rFonts w:eastAsia="Arial"/>
          <w:bCs/>
          <w:iCs/>
        </w:rPr>
        <w:t xml:space="preserve"> </w:t>
      </w:r>
      <w:r w:rsidRPr="003203EE">
        <w:rPr>
          <w:rFonts w:eastAsia="Arial"/>
          <w:bCs/>
          <w:iCs/>
        </w:rPr>
        <w:t>Recepţia - reprezintă op</w:t>
      </w:r>
      <w:r>
        <w:rPr>
          <w:rFonts w:eastAsia="Arial"/>
          <w:bCs/>
          <w:iCs/>
        </w:rPr>
        <w:t xml:space="preserve">eraţiunea prin care Autoritatea </w:t>
      </w:r>
      <w:r w:rsidRPr="003203EE">
        <w:rPr>
          <w:rFonts w:eastAsia="Arial"/>
          <w:bCs/>
          <w:iCs/>
        </w:rPr>
        <w:t>contractantă îşi exprimă acceptarea faţă de produsele furnizate în cadrul co</w:t>
      </w:r>
      <w:r>
        <w:rPr>
          <w:rFonts w:eastAsia="Arial"/>
          <w:bCs/>
          <w:iCs/>
        </w:rPr>
        <w:t>ntractului de achiziţie publică</w:t>
      </w:r>
      <w:r w:rsidRPr="003203EE">
        <w:rPr>
          <w:rFonts w:eastAsia="Arial"/>
          <w:bCs/>
          <w:iCs/>
        </w:rPr>
        <w:t xml:space="preserve"> şi pe baza căreia efectuează plata;</w:t>
      </w:r>
    </w:p>
    <w:p w:rsidR="00485FE1" w:rsidRPr="003203EE" w:rsidRDefault="00485FE1" w:rsidP="00485FE1">
      <w:pPr>
        <w:pStyle w:val="Standard"/>
        <w:tabs>
          <w:tab w:val="left" w:pos="7689"/>
        </w:tabs>
        <w:spacing w:line="276" w:lineRule="auto"/>
        <w:jc w:val="both"/>
        <w:rPr>
          <w:rFonts w:eastAsia="Arial"/>
          <w:bCs/>
          <w:iCs/>
        </w:rPr>
      </w:pPr>
      <w:bookmarkStart w:id="28" w:name="do|ax1|siIV|pt1|sp1.1.|pa29"/>
      <w:bookmarkEnd w:id="28"/>
      <w:r w:rsidRPr="003203EE">
        <w:rPr>
          <w:rFonts w:eastAsia="Arial"/>
          <w:bCs/>
          <w:iCs/>
        </w:rPr>
        <w:t>aa)</w:t>
      </w:r>
      <w:r>
        <w:rPr>
          <w:rFonts w:eastAsia="Arial"/>
          <w:bCs/>
          <w:iCs/>
        </w:rPr>
        <w:t xml:space="preserve"> </w:t>
      </w:r>
      <w:r w:rsidRPr="003203EE">
        <w:rPr>
          <w:rFonts w:eastAsia="Arial"/>
          <w:bCs/>
          <w:iCs/>
        </w:rPr>
        <w:t>Rezultat/Rezultate - oricare şi toate informaţiile, documentele, rapoartele colectate şi/sau pregătite de Contractant ca urmare a Produselor furnizate astfel cum sunt acestea descrise în Caietul de Sarcini;</w:t>
      </w:r>
    </w:p>
    <w:p w:rsidR="00485FE1" w:rsidRPr="003203EE" w:rsidRDefault="00485FE1" w:rsidP="00485FE1">
      <w:pPr>
        <w:pStyle w:val="Standard"/>
        <w:tabs>
          <w:tab w:val="left" w:pos="7689"/>
        </w:tabs>
        <w:spacing w:line="276" w:lineRule="auto"/>
        <w:jc w:val="both"/>
        <w:rPr>
          <w:rFonts w:eastAsia="Arial"/>
          <w:bCs/>
          <w:iCs/>
        </w:rPr>
      </w:pPr>
      <w:bookmarkStart w:id="29" w:name="do|ax1|siIV|pt1|sp1.1.|pa30"/>
      <w:bookmarkEnd w:id="29"/>
      <w:r w:rsidRPr="003203EE">
        <w:rPr>
          <w:rFonts w:eastAsia="Arial"/>
          <w:bCs/>
          <w:iCs/>
        </w:rPr>
        <w:t>bb)</w:t>
      </w:r>
      <w:r>
        <w:rPr>
          <w:rFonts w:eastAsia="Arial"/>
          <w:bCs/>
          <w:iCs/>
        </w:rPr>
        <w:t xml:space="preserve"> </w:t>
      </w:r>
      <w:r w:rsidRPr="003203EE">
        <w:rPr>
          <w:rFonts w:eastAsia="Arial"/>
          <w:bCs/>
          <w:iCs/>
        </w:rPr>
        <w:t>Scris(ă) sau în scris - orice ansamblu de cuvinte sau cifre care poate fi citit, reprodus şi comunicat ulterior, stocat pe suport de hârtie, inclusiv informaţii transmise şi stocate prin Mijloace electronice de comunicare în cadrul Contractului;</w:t>
      </w:r>
    </w:p>
    <w:p w:rsidR="00485FE1" w:rsidRPr="003203EE" w:rsidRDefault="00485FE1" w:rsidP="00485FE1">
      <w:pPr>
        <w:pStyle w:val="Standard"/>
        <w:tabs>
          <w:tab w:val="left" w:pos="7689"/>
        </w:tabs>
        <w:spacing w:line="276" w:lineRule="auto"/>
        <w:jc w:val="both"/>
        <w:rPr>
          <w:rFonts w:eastAsia="Arial"/>
          <w:bCs/>
          <w:iCs/>
        </w:rPr>
      </w:pPr>
      <w:bookmarkStart w:id="30" w:name="do|ax1|siIV|pt1|sp1.1.|pa31"/>
      <w:bookmarkEnd w:id="30"/>
      <w:r w:rsidRPr="003203EE">
        <w:rPr>
          <w:rFonts w:eastAsia="Arial"/>
          <w:bCs/>
          <w:iCs/>
        </w:rPr>
        <w:t>cc)</w:t>
      </w:r>
      <w:r>
        <w:rPr>
          <w:rFonts w:eastAsia="Arial"/>
          <w:bCs/>
          <w:iCs/>
        </w:rPr>
        <w:t xml:space="preserve"> </w:t>
      </w:r>
      <w:r w:rsidRPr="003203EE">
        <w:rPr>
          <w:rFonts w:eastAsia="Arial"/>
          <w:bCs/>
          <w:iCs/>
        </w:rPr>
        <w:t>Standarde profesionale - cerinţele profesionale legate de calitatea Produselor care ar fi respectate de către orice Contractant diligent care posedă cunoştinţele şi experienţa necesară şi pe care Contractantul este obligat să le respecte în furnizarea tuturor Produselor incluse în prezentul Contract;</w:t>
      </w:r>
    </w:p>
    <w:p w:rsidR="00485FE1" w:rsidRPr="003203EE" w:rsidRDefault="00485FE1" w:rsidP="00485FE1">
      <w:pPr>
        <w:pStyle w:val="Standard"/>
        <w:tabs>
          <w:tab w:val="left" w:pos="7689"/>
        </w:tabs>
        <w:spacing w:line="276" w:lineRule="auto"/>
        <w:jc w:val="both"/>
        <w:rPr>
          <w:rFonts w:eastAsia="Arial"/>
          <w:bCs/>
          <w:iCs/>
        </w:rPr>
      </w:pPr>
      <w:bookmarkStart w:id="31" w:name="do|ax1|siIV|pt1|sp1.1.|pa32"/>
      <w:bookmarkEnd w:id="31"/>
      <w:r w:rsidRPr="003203EE">
        <w:rPr>
          <w:rFonts w:eastAsia="Arial"/>
          <w:bCs/>
          <w:iCs/>
        </w:rPr>
        <w:t>dd)</w:t>
      </w:r>
      <w:r>
        <w:rPr>
          <w:rFonts w:eastAsia="Arial"/>
          <w:bCs/>
          <w:iCs/>
        </w:rPr>
        <w:t xml:space="preserve"> </w:t>
      </w:r>
      <w:r w:rsidRPr="003203EE">
        <w:rPr>
          <w:rFonts w:eastAsia="Arial"/>
          <w:bCs/>
          <w:iCs/>
        </w:rPr>
        <w:t>Subcontractant - orice operator economic care nu este parte a acestui Contract şi care execută şi/sau furnizează anumite părţi ori elemente ale Contractului ori îndeplineşte activităţi care fac parte din obiectul Contractului, răspunzând în faţa Contractantului pentru organizarea şi derularea tuturor etapelor necesare în acest scop;</w:t>
      </w:r>
    </w:p>
    <w:p w:rsidR="00485FE1" w:rsidRPr="003203EE" w:rsidRDefault="00485FE1" w:rsidP="00485FE1">
      <w:pPr>
        <w:pStyle w:val="Standard"/>
        <w:tabs>
          <w:tab w:val="left" w:pos="7689"/>
        </w:tabs>
        <w:spacing w:line="276" w:lineRule="auto"/>
        <w:jc w:val="both"/>
        <w:rPr>
          <w:rFonts w:eastAsia="Arial"/>
          <w:bCs/>
          <w:iCs/>
        </w:rPr>
      </w:pPr>
      <w:bookmarkStart w:id="32" w:name="do|ax1|siIV|pt1|sp1.1.|pa33"/>
      <w:bookmarkEnd w:id="32"/>
      <w:r w:rsidRPr="003203EE">
        <w:rPr>
          <w:rFonts w:eastAsia="Arial"/>
          <w:bCs/>
          <w:iCs/>
        </w:rPr>
        <w:t>ee)</w:t>
      </w:r>
      <w:r>
        <w:rPr>
          <w:rFonts w:eastAsia="Arial"/>
          <w:bCs/>
          <w:iCs/>
        </w:rPr>
        <w:t xml:space="preserve"> </w:t>
      </w:r>
      <w:r w:rsidRPr="003203EE">
        <w:rPr>
          <w:rFonts w:eastAsia="Arial"/>
          <w:bCs/>
          <w:iCs/>
        </w:rPr>
        <w:t xml:space="preserve">Termen - intervalul de timp în care Părţile trebuie să-şi îndeplinească obligaţiile, astfel cum este stabilit prin Contract, exprimat în zile, care începe să curgă de la începutul primei ore a primei zile a </w:t>
      </w:r>
      <w:r w:rsidRPr="003203EE">
        <w:rPr>
          <w:rFonts w:eastAsia="Arial"/>
          <w:bCs/>
          <w:iCs/>
        </w:rPr>
        <w:lastRenderedPageBreak/>
        <w:t>termenului şi se încheie la expirarea ultimei ore a ultimei zile a termenului; ziua în cursul căreia a avut loc un eveniment sau s-a</w:t>
      </w:r>
      <w:r>
        <w:rPr>
          <w:rFonts w:eastAsia="Arial"/>
          <w:bCs/>
          <w:iCs/>
        </w:rPr>
        <w:t xml:space="preserve"> realizat un act al Autorităţii</w:t>
      </w:r>
      <w:r w:rsidRPr="003203EE">
        <w:rPr>
          <w:rFonts w:eastAsia="Arial"/>
          <w:bCs/>
          <w:iCs/>
        </w:rPr>
        <w:t xml:space="preserve"> contractante nu este luată în calculul termenului. Dacă ultima zi a unui termen exprimat altfel decât în ore este o zi de sărbătoare legală, o duminică sau o sâmbătă, termenul se încheie la expirarea ultimei ore a următoarei zile lucrătoare;</w:t>
      </w:r>
    </w:p>
    <w:p w:rsidR="00485FE1" w:rsidRDefault="00485FE1" w:rsidP="00485FE1">
      <w:pPr>
        <w:pStyle w:val="Standard"/>
        <w:tabs>
          <w:tab w:val="left" w:pos="7689"/>
        </w:tabs>
        <w:spacing w:line="276" w:lineRule="auto"/>
        <w:jc w:val="both"/>
        <w:rPr>
          <w:rFonts w:eastAsia="Arial"/>
          <w:bCs/>
          <w:iCs/>
        </w:rPr>
      </w:pPr>
      <w:bookmarkStart w:id="33" w:name="do|ax1|siIV|pt1|sp1.1.|pa34"/>
      <w:bookmarkEnd w:id="33"/>
      <w:r w:rsidRPr="003203EE">
        <w:rPr>
          <w:rFonts w:eastAsia="Arial"/>
          <w:bCs/>
          <w:iCs/>
        </w:rPr>
        <w:t>ff)</w:t>
      </w:r>
      <w:r>
        <w:rPr>
          <w:rFonts w:eastAsia="Arial"/>
          <w:bCs/>
          <w:iCs/>
        </w:rPr>
        <w:t xml:space="preserve"> </w:t>
      </w:r>
      <w:r w:rsidRPr="003203EE">
        <w:rPr>
          <w:rFonts w:eastAsia="Arial"/>
          <w:bCs/>
          <w:iCs/>
        </w:rPr>
        <w:t>Zi - înseamnă zi calendaristică, iar anul înseamnă 365 de zile; în afara cazului în care se prevede expres că sunt zile lucrătoare.</w:t>
      </w:r>
    </w:p>
    <w:p w:rsidR="00485FE1" w:rsidRPr="003203EE" w:rsidRDefault="00485FE1" w:rsidP="00485FE1">
      <w:pPr>
        <w:pStyle w:val="Standard"/>
        <w:tabs>
          <w:tab w:val="left" w:pos="7689"/>
        </w:tabs>
        <w:spacing w:line="276" w:lineRule="auto"/>
        <w:jc w:val="both"/>
        <w:rPr>
          <w:rFonts w:eastAsia="Arial"/>
          <w:bCs/>
          <w:iCs/>
        </w:rPr>
      </w:pPr>
    </w:p>
    <w:p w:rsidR="00485FE1" w:rsidRPr="003203EE" w:rsidRDefault="00485FE1" w:rsidP="00485FE1">
      <w:pPr>
        <w:pStyle w:val="Standard"/>
        <w:tabs>
          <w:tab w:val="left" w:pos="7689"/>
        </w:tabs>
        <w:spacing w:line="276" w:lineRule="auto"/>
        <w:ind w:firstLine="720"/>
        <w:jc w:val="both"/>
        <w:rPr>
          <w:rFonts w:eastAsia="Arial"/>
          <w:b/>
          <w:bCs/>
          <w:iCs/>
        </w:rPr>
      </w:pPr>
      <w:r w:rsidRPr="003203EE">
        <w:rPr>
          <w:rFonts w:eastAsia="Arial"/>
          <w:b/>
          <w:bCs/>
          <w:iCs/>
        </w:rPr>
        <w:t>2. Interpretare</w:t>
      </w:r>
    </w:p>
    <w:p w:rsidR="00485FE1" w:rsidRPr="003203EE" w:rsidRDefault="00485FE1" w:rsidP="00485FE1">
      <w:pPr>
        <w:pStyle w:val="Standard"/>
        <w:tabs>
          <w:tab w:val="left" w:pos="7689"/>
        </w:tabs>
        <w:spacing w:line="276" w:lineRule="auto"/>
        <w:jc w:val="both"/>
        <w:rPr>
          <w:rFonts w:eastAsia="Arial"/>
          <w:bCs/>
          <w:iCs/>
        </w:rPr>
      </w:pPr>
      <w:bookmarkStart w:id="34" w:name="do|ax1|siIV|pt2|sp2.1."/>
      <w:bookmarkEnd w:id="34"/>
      <w:r w:rsidRPr="003203EE">
        <w:rPr>
          <w:rFonts w:eastAsia="Arial"/>
          <w:bCs/>
          <w:iCs/>
        </w:rPr>
        <w:t>2.1.</w:t>
      </w:r>
      <w:r>
        <w:rPr>
          <w:rFonts w:eastAsia="Arial"/>
          <w:bCs/>
          <w:iCs/>
        </w:rPr>
        <w:t xml:space="preserve"> </w:t>
      </w:r>
      <w:r w:rsidRPr="003203EE">
        <w:rPr>
          <w:rFonts w:eastAsia="Arial"/>
          <w:bCs/>
          <w:iCs/>
        </w:rPr>
        <w:t>În prezentul Contract, cu excepţia unei prevederi contrare, cuvintele la forma singular vor include forma de plural, şi invers, iar cuvintele la forma de gen masculin vor include forma de gen feminin, şi invers, acolo unde acest lucru este permis de context.</w:t>
      </w:r>
    </w:p>
    <w:p w:rsidR="00485FE1" w:rsidRDefault="00485FE1" w:rsidP="00485FE1">
      <w:pPr>
        <w:pStyle w:val="Standard"/>
        <w:tabs>
          <w:tab w:val="left" w:pos="7689"/>
        </w:tabs>
        <w:spacing w:line="276" w:lineRule="auto"/>
        <w:jc w:val="both"/>
        <w:rPr>
          <w:rFonts w:eastAsia="Arial"/>
          <w:bCs/>
          <w:iCs/>
        </w:rPr>
      </w:pPr>
      <w:bookmarkStart w:id="35" w:name="do|ax1|siIV|pt2|sp2.2."/>
      <w:bookmarkEnd w:id="35"/>
      <w:r w:rsidRPr="003203EE">
        <w:rPr>
          <w:rFonts w:eastAsia="Arial"/>
          <w:bCs/>
          <w:iCs/>
        </w:rPr>
        <w:t>2.2.</w:t>
      </w:r>
      <w:r>
        <w:rPr>
          <w:rFonts w:eastAsia="Arial"/>
          <w:bCs/>
          <w:iCs/>
        </w:rPr>
        <w:t xml:space="preserve"> </w:t>
      </w:r>
      <w:r w:rsidRPr="003203EE">
        <w:rPr>
          <w:rFonts w:eastAsia="Arial"/>
          <w:bCs/>
          <w:iCs/>
        </w:rPr>
        <w:t>În cazul în care se constată contradicţii între prevederile clauzelor contractuale şi documentele achiziţiei, se vor aplica regulile specifice stabilite prin documentele achiziţiei.</w:t>
      </w:r>
    </w:p>
    <w:p w:rsidR="00485FE1" w:rsidRPr="003203EE" w:rsidRDefault="00485FE1" w:rsidP="00485FE1">
      <w:pPr>
        <w:pStyle w:val="Standard"/>
        <w:tabs>
          <w:tab w:val="left" w:pos="7689"/>
        </w:tabs>
        <w:spacing w:line="276" w:lineRule="auto"/>
        <w:jc w:val="both"/>
        <w:rPr>
          <w:rFonts w:eastAsia="Arial"/>
          <w:bCs/>
          <w:iCs/>
        </w:rPr>
      </w:pPr>
    </w:p>
    <w:p w:rsidR="00485FE1" w:rsidRPr="003203EE" w:rsidRDefault="00485FE1" w:rsidP="00485FE1">
      <w:pPr>
        <w:pStyle w:val="Standard"/>
        <w:tabs>
          <w:tab w:val="left" w:pos="7689"/>
        </w:tabs>
        <w:spacing w:line="276" w:lineRule="auto"/>
        <w:ind w:firstLine="720"/>
        <w:jc w:val="both"/>
        <w:rPr>
          <w:rFonts w:eastAsia="Arial"/>
          <w:b/>
          <w:bCs/>
          <w:iCs/>
        </w:rPr>
      </w:pPr>
      <w:r w:rsidRPr="003203EE">
        <w:rPr>
          <w:rFonts w:eastAsia="Arial"/>
          <w:b/>
          <w:bCs/>
          <w:iCs/>
        </w:rPr>
        <w:t>3.</w:t>
      </w:r>
      <w:r>
        <w:rPr>
          <w:rFonts w:eastAsia="Arial"/>
          <w:b/>
          <w:bCs/>
          <w:iCs/>
        </w:rPr>
        <w:t xml:space="preserve"> </w:t>
      </w:r>
      <w:r w:rsidRPr="003203EE">
        <w:rPr>
          <w:rFonts w:eastAsia="Arial"/>
          <w:b/>
          <w:bCs/>
          <w:iCs/>
        </w:rPr>
        <w:t>Obiectul Contractului</w:t>
      </w:r>
    </w:p>
    <w:p w:rsidR="00485FE1" w:rsidRDefault="00485FE1" w:rsidP="00485FE1">
      <w:pPr>
        <w:pStyle w:val="Standard"/>
        <w:tabs>
          <w:tab w:val="left" w:pos="7689"/>
        </w:tabs>
        <w:spacing w:line="276" w:lineRule="auto"/>
        <w:jc w:val="both"/>
        <w:rPr>
          <w:rFonts w:eastAsia="Arial"/>
          <w:bCs/>
          <w:iCs/>
        </w:rPr>
      </w:pPr>
      <w:bookmarkStart w:id="36" w:name="do|ax1|siIV|pt3|sp3.1."/>
      <w:bookmarkEnd w:id="36"/>
      <w:r w:rsidRPr="003203EE">
        <w:rPr>
          <w:rFonts w:eastAsia="Arial"/>
          <w:bCs/>
          <w:iCs/>
        </w:rPr>
        <w:t>3.1.Obiectul prezentului Contract îl reprezintă furnizarea</w:t>
      </w:r>
      <w:r>
        <w:rPr>
          <w:rFonts w:eastAsia="Arial"/>
          <w:bCs/>
          <w:iCs/>
        </w:rPr>
        <w:t xml:space="preserve"> autovehiculului</w:t>
      </w:r>
      <w:r w:rsidRPr="003203EE">
        <w:rPr>
          <w:rFonts w:eastAsia="Arial"/>
          <w:bCs/>
          <w:iCs/>
        </w:rPr>
        <w:t xml:space="preserve">, denumite în continuare Produs, pe care Contractantul se obligă să </w:t>
      </w:r>
      <w:r>
        <w:rPr>
          <w:rFonts w:eastAsia="Arial"/>
          <w:bCs/>
          <w:iCs/>
        </w:rPr>
        <w:t>il furnizeze</w:t>
      </w:r>
      <w:r w:rsidRPr="003203EE">
        <w:rPr>
          <w:rFonts w:eastAsia="Arial"/>
          <w:bCs/>
          <w:iCs/>
        </w:rPr>
        <w:t xml:space="preserve"> în conformitate cu prevederile din prezentul Contract, Anexa nr. 1 - Caietul de sarcini, Anexa nr. 2 - Propunerea tehnică, cu dispoziţiile legale, aprobările şi standardele tehnice, profesionale şi de calitate în vigoare.</w:t>
      </w:r>
    </w:p>
    <w:p w:rsidR="00485FE1" w:rsidRPr="003203EE" w:rsidRDefault="00485FE1" w:rsidP="00485FE1">
      <w:pPr>
        <w:pStyle w:val="Standard"/>
        <w:tabs>
          <w:tab w:val="left" w:pos="7689"/>
        </w:tabs>
        <w:spacing w:line="276" w:lineRule="auto"/>
        <w:jc w:val="both"/>
        <w:rPr>
          <w:rFonts w:eastAsia="Arial"/>
          <w:bCs/>
          <w:iCs/>
        </w:rPr>
      </w:pPr>
    </w:p>
    <w:p w:rsidR="00485FE1" w:rsidRPr="003203EE" w:rsidRDefault="00485FE1" w:rsidP="00485FE1">
      <w:pPr>
        <w:pStyle w:val="Standard"/>
        <w:tabs>
          <w:tab w:val="left" w:pos="7689"/>
        </w:tabs>
        <w:spacing w:line="276" w:lineRule="auto"/>
        <w:ind w:firstLine="720"/>
        <w:jc w:val="both"/>
        <w:rPr>
          <w:rFonts w:eastAsia="Arial"/>
          <w:b/>
          <w:bCs/>
          <w:iCs/>
        </w:rPr>
      </w:pPr>
      <w:r w:rsidRPr="003203EE">
        <w:rPr>
          <w:rFonts w:eastAsia="Arial"/>
          <w:b/>
          <w:bCs/>
          <w:iCs/>
        </w:rPr>
        <w:t>4.</w:t>
      </w:r>
      <w:r>
        <w:rPr>
          <w:rFonts w:eastAsia="Arial"/>
          <w:b/>
          <w:bCs/>
          <w:iCs/>
        </w:rPr>
        <w:t xml:space="preserve"> </w:t>
      </w:r>
      <w:r w:rsidRPr="003203EE">
        <w:rPr>
          <w:rFonts w:eastAsia="Arial"/>
          <w:b/>
          <w:bCs/>
          <w:iCs/>
        </w:rPr>
        <w:t>Preţul Contractului</w:t>
      </w:r>
    </w:p>
    <w:p w:rsidR="00485FE1" w:rsidRPr="003203EE" w:rsidRDefault="00485FE1" w:rsidP="00485FE1">
      <w:pPr>
        <w:pStyle w:val="Standard"/>
        <w:tabs>
          <w:tab w:val="left" w:pos="7689"/>
        </w:tabs>
        <w:spacing w:line="276" w:lineRule="auto"/>
        <w:jc w:val="both"/>
        <w:rPr>
          <w:rFonts w:eastAsia="Arial"/>
          <w:bCs/>
          <w:iCs/>
        </w:rPr>
      </w:pPr>
      <w:bookmarkStart w:id="37" w:name="do|ax1|siIV|pt4|sp4.1."/>
      <w:bookmarkEnd w:id="37"/>
      <w:r>
        <w:rPr>
          <w:rFonts w:eastAsia="Arial"/>
          <w:bCs/>
          <w:iCs/>
        </w:rPr>
        <w:t>4.1.Autoritatea</w:t>
      </w:r>
      <w:r w:rsidRPr="003203EE">
        <w:rPr>
          <w:rFonts w:eastAsia="Arial"/>
          <w:bCs/>
          <w:iCs/>
        </w:rPr>
        <w:t xml:space="preserve"> contractantă se obligă să plătească Contractantului Preţul total convenit prin prezentul Co</w:t>
      </w:r>
      <w:r>
        <w:rPr>
          <w:rFonts w:eastAsia="Arial"/>
          <w:bCs/>
          <w:iCs/>
        </w:rPr>
        <w:t>ntract pentru achiziţie publică</w:t>
      </w:r>
      <w:r w:rsidRPr="003203EE">
        <w:rPr>
          <w:rFonts w:eastAsia="Arial"/>
          <w:bCs/>
          <w:iCs/>
        </w:rPr>
        <w:t xml:space="preserve"> a Produselor, în sumă de [valoarea în cifre] [moneda] ([valoarea în litere] [moneda]), la care se adaugă TVA în valoare de [valoarea în cifre] [moneda] ([valoarea în litere] [moneda]), conform prevederilor legale.</w:t>
      </w:r>
    </w:p>
    <w:p w:rsidR="00485FE1" w:rsidRPr="003203EE" w:rsidRDefault="00485FE1" w:rsidP="00485FE1">
      <w:pPr>
        <w:pStyle w:val="Standard"/>
        <w:tabs>
          <w:tab w:val="left" w:pos="7689"/>
        </w:tabs>
        <w:spacing w:line="276" w:lineRule="auto"/>
        <w:jc w:val="both"/>
        <w:rPr>
          <w:rFonts w:eastAsia="Arial"/>
          <w:bCs/>
          <w:iCs/>
        </w:rPr>
      </w:pPr>
      <w:bookmarkStart w:id="38" w:name="do|ax1|siIV|pt4|sp4.2."/>
      <w:bookmarkEnd w:id="38"/>
      <w:r w:rsidRPr="003203EE">
        <w:rPr>
          <w:rFonts w:eastAsia="Arial"/>
          <w:bCs/>
          <w:iCs/>
        </w:rPr>
        <w:t>4.2.Preţul Contractului este ferm.</w:t>
      </w:r>
    </w:p>
    <w:p w:rsidR="00485FE1" w:rsidRPr="003203EE" w:rsidRDefault="00485FE1" w:rsidP="00485FE1">
      <w:pPr>
        <w:pStyle w:val="Standard"/>
        <w:tabs>
          <w:tab w:val="left" w:pos="7689"/>
        </w:tabs>
        <w:spacing w:line="276" w:lineRule="auto"/>
        <w:jc w:val="both"/>
        <w:rPr>
          <w:rFonts w:eastAsia="Arial"/>
          <w:bCs/>
          <w:iCs/>
        </w:rPr>
      </w:pPr>
      <w:bookmarkStart w:id="39" w:name="do|ax1|siIV|pt4|sp4.3."/>
      <w:bookmarkEnd w:id="39"/>
      <w:r w:rsidRPr="003203EE">
        <w:rPr>
          <w:rFonts w:eastAsia="Arial"/>
          <w:bCs/>
          <w:iCs/>
        </w:rPr>
        <w:t>4.3.Prin excepţie de la prevederile pct. 4.2 preţul contractului poate fi ajustat în cazul în care au loc modificări legislative sau au fost emise de către autorităţile locale acte administrative care au ca obiect instituirea, modificarea sau renunţarea la anumite taxe/impozite locale al căror efect se reflectă în creşterea/diminuarea costurilor pe baza cărora s-au fundamentat preţurile ofertate.</w:t>
      </w:r>
    </w:p>
    <w:p w:rsidR="00485FE1" w:rsidRPr="007232CA" w:rsidRDefault="00485FE1" w:rsidP="00485FE1">
      <w:pPr>
        <w:pStyle w:val="Standard"/>
        <w:tabs>
          <w:tab w:val="left" w:pos="7689"/>
        </w:tabs>
        <w:spacing w:line="276" w:lineRule="auto"/>
        <w:jc w:val="both"/>
        <w:rPr>
          <w:rFonts w:eastAsia="Arial"/>
          <w:b/>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5. Durata Contractului</w:t>
      </w:r>
    </w:p>
    <w:p w:rsidR="00485FE1" w:rsidRPr="003203EE" w:rsidRDefault="00485FE1" w:rsidP="00485FE1">
      <w:pPr>
        <w:pStyle w:val="Standard"/>
        <w:tabs>
          <w:tab w:val="left" w:pos="7689"/>
        </w:tabs>
        <w:spacing w:line="276" w:lineRule="auto"/>
        <w:jc w:val="both"/>
        <w:rPr>
          <w:rFonts w:eastAsia="Arial"/>
          <w:bCs/>
          <w:iCs/>
        </w:rPr>
      </w:pPr>
      <w:bookmarkStart w:id="40" w:name="do|ax1|siIV|pt5|sp5.1."/>
      <w:bookmarkEnd w:id="40"/>
      <w:r w:rsidRPr="003203EE">
        <w:rPr>
          <w:rFonts w:eastAsia="Arial"/>
          <w:bCs/>
          <w:iCs/>
        </w:rPr>
        <w:t>5.1.Durata prezentului Contract începe de la data intrării în vigoare şi se finalizează la data de ........ [data încetării Contractului] sau, după caz, la data îndeplinirii obligaţiilor contractuale în sarcina Părţilor.</w:t>
      </w:r>
    </w:p>
    <w:p w:rsidR="00485FE1" w:rsidRPr="003203EE" w:rsidRDefault="00485FE1" w:rsidP="00485FE1">
      <w:pPr>
        <w:pStyle w:val="Standard"/>
        <w:tabs>
          <w:tab w:val="left" w:pos="7689"/>
        </w:tabs>
        <w:spacing w:line="276" w:lineRule="auto"/>
        <w:jc w:val="both"/>
        <w:rPr>
          <w:rFonts w:eastAsia="Arial"/>
          <w:bCs/>
          <w:iCs/>
        </w:rPr>
      </w:pPr>
      <w:bookmarkStart w:id="41" w:name="do|ax1|siIV|pt5|sp5.2."/>
      <w:bookmarkEnd w:id="41"/>
      <w:r w:rsidRPr="003203EE">
        <w:rPr>
          <w:rFonts w:eastAsia="Arial"/>
          <w:bCs/>
          <w:iCs/>
        </w:rPr>
        <w:t>5.2.Contractul intră în vigoare la data semnării acestuia de către ambele părţi.</w:t>
      </w:r>
    </w:p>
    <w:p w:rsidR="00485FE1" w:rsidRDefault="00485FE1" w:rsidP="00485FE1">
      <w:pPr>
        <w:pStyle w:val="Standard"/>
        <w:tabs>
          <w:tab w:val="left" w:pos="7689"/>
        </w:tabs>
        <w:spacing w:line="276" w:lineRule="auto"/>
        <w:jc w:val="both"/>
        <w:rPr>
          <w:rFonts w:eastAsia="Arial"/>
          <w:bCs/>
          <w:iCs/>
        </w:rPr>
      </w:pPr>
      <w:bookmarkStart w:id="42" w:name="do|ax1|siIV|pt5|sp5.3."/>
      <w:bookmarkEnd w:id="42"/>
      <w:r w:rsidRPr="003203EE">
        <w:rPr>
          <w:rFonts w:eastAsia="Arial"/>
          <w:bCs/>
          <w:iCs/>
        </w:rPr>
        <w:t>5.3.Furnizarea produselor aferente contractului va începe în termen de [se precizează numărul de zile] zile de la data semnării contractului de către ambele părţi, şi va dura maxim [se precizează numărul de luni] luni sau, după caz, până la data îndeplinirii obligaţiilor contractuale în sarcina părţilor.</w:t>
      </w:r>
    </w:p>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6. Documentele Contractului</w:t>
      </w:r>
    </w:p>
    <w:p w:rsidR="00485FE1" w:rsidRPr="003203EE" w:rsidRDefault="00485FE1" w:rsidP="00485FE1">
      <w:pPr>
        <w:pStyle w:val="Standard"/>
        <w:tabs>
          <w:tab w:val="left" w:pos="7689"/>
        </w:tabs>
        <w:spacing w:line="276" w:lineRule="auto"/>
        <w:jc w:val="both"/>
        <w:rPr>
          <w:rFonts w:eastAsia="Arial"/>
          <w:bCs/>
          <w:iCs/>
        </w:rPr>
      </w:pPr>
      <w:r w:rsidRPr="003203EE">
        <w:rPr>
          <w:rFonts w:eastAsia="Arial"/>
          <w:bCs/>
          <w:iCs/>
        </w:rPr>
        <w:t>6.1.</w:t>
      </w:r>
      <w:r>
        <w:rPr>
          <w:rFonts w:eastAsia="Arial"/>
          <w:bCs/>
          <w:iCs/>
        </w:rPr>
        <w:t xml:space="preserve"> </w:t>
      </w:r>
      <w:r w:rsidRPr="003203EE">
        <w:rPr>
          <w:rFonts w:eastAsia="Arial"/>
          <w:bCs/>
          <w:iCs/>
        </w:rPr>
        <w:t>Documentele prezentului Contract sunt:</w:t>
      </w:r>
    </w:p>
    <w:p w:rsidR="00485FE1" w:rsidRPr="003203EE" w:rsidRDefault="00485FE1" w:rsidP="00485FE1">
      <w:pPr>
        <w:pStyle w:val="Standard"/>
        <w:tabs>
          <w:tab w:val="left" w:pos="7689"/>
        </w:tabs>
        <w:spacing w:line="276" w:lineRule="auto"/>
        <w:jc w:val="both"/>
        <w:rPr>
          <w:rFonts w:eastAsia="Arial"/>
          <w:bCs/>
          <w:iCs/>
        </w:rPr>
      </w:pPr>
      <w:bookmarkStart w:id="43" w:name="do|ax1|siIV|pt6|sp6.1.|pa1"/>
      <w:bookmarkEnd w:id="43"/>
      <w:r w:rsidRPr="003203EE">
        <w:rPr>
          <w:rFonts w:eastAsia="Arial"/>
          <w:bCs/>
          <w:iCs/>
        </w:rPr>
        <w:t>(i)</w:t>
      </w:r>
      <w:r>
        <w:rPr>
          <w:rFonts w:eastAsia="Arial"/>
          <w:bCs/>
          <w:iCs/>
        </w:rPr>
        <w:t xml:space="preserve"> </w:t>
      </w:r>
      <w:r w:rsidRPr="003203EE">
        <w:rPr>
          <w:rFonts w:eastAsia="Arial"/>
          <w:bCs/>
          <w:iCs/>
        </w:rPr>
        <w:t>Caietul de sarcini, inclusiv, dacă este cazul, clarificările şi/sau măsurile de remediere aduse până la depunerea ofertelor ce privesc aspectele tehnice şi financiare - Anexa nr. 1;</w:t>
      </w:r>
    </w:p>
    <w:p w:rsidR="00485FE1" w:rsidRPr="003203EE" w:rsidRDefault="00485FE1" w:rsidP="00485FE1">
      <w:pPr>
        <w:pStyle w:val="Standard"/>
        <w:tabs>
          <w:tab w:val="left" w:pos="7689"/>
        </w:tabs>
        <w:spacing w:line="276" w:lineRule="auto"/>
        <w:jc w:val="both"/>
        <w:rPr>
          <w:rFonts w:eastAsia="Arial"/>
          <w:bCs/>
          <w:iCs/>
        </w:rPr>
      </w:pPr>
      <w:bookmarkStart w:id="44" w:name="do|ax1|siIV|pt6|sp6.1.|pa2"/>
      <w:bookmarkEnd w:id="44"/>
      <w:r w:rsidRPr="003203EE">
        <w:rPr>
          <w:rFonts w:eastAsia="Arial"/>
          <w:bCs/>
          <w:iCs/>
        </w:rPr>
        <w:t>(ii)</w:t>
      </w:r>
      <w:r>
        <w:rPr>
          <w:rFonts w:eastAsia="Arial"/>
          <w:bCs/>
          <w:iCs/>
        </w:rPr>
        <w:t xml:space="preserve"> </w:t>
      </w:r>
      <w:r w:rsidRPr="003203EE">
        <w:rPr>
          <w:rFonts w:eastAsia="Arial"/>
          <w:bCs/>
          <w:iCs/>
        </w:rPr>
        <w:t>Propunerea tehnică, inclusiv, dacă este cazul, clarificările din perioada de evaluare - Anexa nr. 2;</w:t>
      </w:r>
    </w:p>
    <w:p w:rsidR="00485FE1" w:rsidRPr="003203EE" w:rsidRDefault="00485FE1" w:rsidP="00485FE1">
      <w:pPr>
        <w:pStyle w:val="Standard"/>
        <w:tabs>
          <w:tab w:val="left" w:pos="7689"/>
        </w:tabs>
        <w:spacing w:line="276" w:lineRule="auto"/>
        <w:jc w:val="both"/>
        <w:rPr>
          <w:rFonts w:eastAsia="Arial"/>
          <w:bCs/>
          <w:iCs/>
        </w:rPr>
      </w:pPr>
      <w:bookmarkStart w:id="45" w:name="do|ax1|siIV|pt6|sp6.1.|pa3"/>
      <w:bookmarkEnd w:id="45"/>
      <w:r w:rsidRPr="003203EE">
        <w:rPr>
          <w:rFonts w:eastAsia="Arial"/>
          <w:bCs/>
          <w:iCs/>
        </w:rPr>
        <w:lastRenderedPageBreak/>
        <w:t>(iii)</w:t>
      </w:r>
      <w:r>
        <w:rPr>
          <w:rFonts w:eastAsia="Arial"/>
          <w:bCs/>
          <w:iCs/>
        </w:rPr>
        <w:t xml:space="preserve"> </w:t>
      </w:r>
      <w:r w:rsidRPr="003203EE">
        <w:rPr>
          <w:rFonts w:eastAsia="Arial"/>
          <w:bCs/>
          <w:iCs/>
        </w:rPr>
        <w:t>Propunerea financiară, inclusiv, dacă este cazul, clarificările din perioada de evaluare - Anexa nr. 3;</w:t>
      </w:r>
    </w:p>
    <w:p w:rsidR="00485FE1" w:rsidRPr="003203EE" w:rsidRDefault="00485FE1" w:rsidP="00485FE1">
      <w:pPr>
        <w:pStyle w:val="Standard"/>
        <w:tabs>
          <w:tab w:val="left" w:pos="7689"/>
        </w:tabs>
        <w:spacing w:line="276" w:lineRule="auto"/>
        <w:jc w:val="both"/>
        <w:rPr>
          <w:rFonts w:eastAsia="Arial"/>
          <w:bCs/>
          <w:iCs/>
        </w:rPr>
      </w:pPr>
      <w:bookmarkStart w:id="46" w:name="do|ax1|siIV|pt6|sp6.1.|pa4"/>
      <w:bookmarkEnd w:id="46"/>
      <w:r w:rsidRPr="003203EE">
        <w:rPr>
          <w:rFonts w:eastAsia="Arial"/>
          <w:bCs/>
          <w:iCs/>
        </w:rPr>
        <w:t>(iv)</w:t>
      </w:r>
      <w:r>
        <w:rPr>
          <w:rFonts w:eastAsia="Arial"/>
          <w:bCs/>
          <w:iCs/>
        </w:rPr>
        <w:t xml:space="preserve"> </w:t>
      </w:r>
      <w:r w:rsidRPr="003203EE">
        <w:rPr>
          <w:rFonts w:eastAsia="Arial"/>
          <w:bCs/>
          <w:iCs/>
        </w:rPr>
        <w:t xml:space="preserve">Garanţia de bună execuţie </w:t>
      </w:r>
      <w:r>
        <w:rPr>
          <w:rFonts w:eastAsia="Arial"/>
          <w:bCs/>
          <w:iCs/>
        </w:rPr>
        <w:t>–</w:t>
      </w:r>
      <w:r w:rsidRPr="003203EE">
        <w:rPr>
          <w:rFonts w:eastAsia="Arial"/>
          <w:bCs/>
          <w:iCs/>
        </w:rPr>
        <w:t xml:space="preserve"> </w:t>
      </w:r>
      <w:r>
        <w:rPr>
          <w:rFonts w:eastAsia="Arial"/>
          <w:bCs/>
          <w:iCs/>
        </w:rPr>
        <w:t>nu este cazul;</w:t>
      </w:r>
    </w:p>
    <w:p w:rsidR="00485FE1" w:rsidRPr="003203EE" w:rsidRDefault="00485FE1" w:rsidP="00485FE1">
      <w:pPr>
        <w:pStyle w:val="Standard"/>
        <w:tabs>
          <w:tab w:val="left" w:pos="7689"/>
        </w:tabs>
        <w:spacing w:line="276" w:lineRule="auto"/>
        <w:jc w:val="both"/>
        <w:rPr>
          <w:rFonts w:eastAsia="Arial"/>
          <w:bCs/>
          <w:iCs/>
        </w:rPr>
      </w:pPr>
      <w:bookmarkStart w:id="47" w:name="do|ax1|siIV|pt6|sp6.1.|pa5"/>
      <w:bookmarkEnd w:id="47"/>
      <w:r w:rsidRPr="003203EE">
        <w:rPr>
          <w:rFonts w:eastAsia="Arial"/>
          <w:bCs/>
          <w:iCs/>
        </w:rPr>
        <w:t>(v)</w:t>
      </w:r>
      <w:r>
        <w:rPr>
          <w:rFonts w:eastAsia="Arial"/>
          <w:bCs/>
          <w:iCs/>
        </w:rPr>
        <w:t xml:space="preserve"> </w:t>
      </w:r>
      <w:r w:rsidRPr="003203EE">
        <w:rPr>
          <w:rFonts w:eastAsia="Arial"/>
          <w:bCs/>
          <w:iCs/>
        </w:rPr>
        <w:t>Angajamentul ferm de susţinere din partea unui terţ, dacă este cazul - anexa nr. .........;</w:t>
      </w:r>
    </w:p>
    <w:p w:rsidR="00485FE1" w:rsidRPr="003203EE" w:rsidRDefault="00485FE1" w:rsidP="00485FE1">
      <w:pPr>
        <w:pStyle w:val="Standard"/>
        <w:tabs>
          <w:tab w:val="left" w:pos="7689"/>
        </w:tabs>
        <w:spacing w:line="276" w:lineRule="auto"/>
        <w:jc w:val="both"/>
        <w:rPr>
          <w:rFonts w:eastAsia="Arial"/>
          <w:bCs/>
          <w:iCs/>
        </w:rPr>
      </w:pPr>
      <w:bookmarkStart w:id="48" w:name="do|ax1|siIV|pt6|sp6.1.|pa6"/>
      <w:bookmarkEnd w:id="48"/>
      <w:r w:rsidRPr="003203EE">
        <w:rPr>
          <w:rFonts w:eastAsia="Arial"/>
          <w:bCs/>
          <w:iCs/>
        </w:rPr>
        <w:t>(vi)</w:t>
      </w:r>
      <w:r>
        <w:rPr>
          <w:rFonts w:eastAsia="Arial"/>
          <w:bCs/>
          <w:iCs/>
        </w:rPr>
        <w:t xml:space="preserve"> </w:t>
      </w:r>
      <w:r w:rsidRPr="003203EE">
        <w:rPr>
          <w:rFonts w:eastAsia="Arial"/>
          <w:bCs/>
          <w:iCs/>
        </w:rPr>
        <w:t>Acordul de asociere, dacă este cazul - anexa nr. .........;</w:t>
      </w:r>
    </w:p>
    <w:p w:rsidR="00485FE1" w:rsidRDefault="00485FE1" w:rsidP="00485FE1">
      <w:pPr>
        <w:pStyle w:val="Standard"/>
        <w:tabs>
          <w:tab w:val="left" w:pos="7689"/>
        </w:tabs>
        <w:spacing w:line="276" w:lineRule="auto"/>
        <w:jc w:val="both"/>
        <w:rPr>
          <w:rFonts w:eastAsia="Arial"/>
          <w:bCs/>
          <w:iCs/>
        </w:rPr>
      </w:pPr>
      <w:bookmarkStart w:id="49" w:name="do|ax1|siIV|pt6|sp6.1.|pa7"/>
      <w:bookmarkEnd w:id="49"/>
      <w:r w:rsidRPr="003203EE">
        <w:rPr>
          <w:rFonts w:eastAsia="Arial"/>
          <w:bCs/>
          <w:iCs/>
        </w:rPr>
        <w:t>(vii)</w:t>
      </w:r>
      <w:r>
        <w:rPr>
          <w:rFonts w:eastAsia="Arial"/>
          <w:bCs/>
          <w:iCs/>
        </w:rPr>
        <w:t xml:space="preserve"> </w:t>
      </w:r>
      <w:r w:rsidRPr="003203EE">
        <w:rPr>
          <w:rFonts w:eastAsia="Arial"/>
          <w:bCs/>
          <w:iCs/>
        </w:rPr>
        <w:t>Contractul de subcontractare, dacă este cazul - anexa nr. ......... .</w:t>
      </w:r>
    </w:p>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7. Ordinea de precedenţă</w:t>
      </w:r>
    </w:p>
    <w:p w:rsidR="00485FE1" w:rsidRPr="003203EE" w:rsidRDefault="00485FE1" w:rsidP="00485FE1">
      <w:pPr>
        <w:pStyle w:val="Standard"/>
        <w:tabs>
          <w:tab w:val="left" w:pos="7689"/>
        </w:tabs>
        <w:spacing w:line="276" w:lineRule="auto"/>
        <w:jc w:val="both"/>
        <w:rPr>
          <w:rFonts w:eastAsia="Arial"/>
          <w:bCs/>
          <w:iCs/>
        </w:rPr>
      </w:pPr>
      <w:bookmarkStart w:id="50" w:name="do|ax1|siIV|pt7|sp7.1."/>
      <w:bookmarkEnd w:id="50"/>
      <w:r w:rsidRPr="003203EE">
        <w:rPr>
          <w:rFonts w:eastAsia="Arial"/>
          <w:bCs/>
          <w:iCs/>
        </w:rPr>
        <w:t>7.1.În cazul oricărei contradicţii între documentele prevăzute la pct. 6, prevederile acestora vor fi aplicate în ordinea de precedenţă stabilită conform succesiunii documentelor enumerate mai sus.</w:t>
      </w:r>
    </w:p>
    <w:p w:rsidR="00485FE1" w:rsidRDefault="00485FE1" w:rsidP="00485FE1">
      <w:pPr>
        <w:pStyle w:val="Standard"/>
        <w:tabs>
          <w:tab w:val="left" w:pos="7689"/>
        </w:tabs>
        <w:spacing w:line="276" w:lineRule="auto"/>
        <w:jc w:val="both"/>
        <w:rPr>
          <w:rFonts w:eastAsia="Arial"/>
          <w:bCs/>
          <w:iCs/>
        </w:rPr>
      </w:pPr>
      <w:bookmarkStart w:id="51" w:name="do|ax1|siIV|pt7|sp7.2."/>
      <w:bookmarkEnd w:id="51"/>
      <w:r w:rsidRPr="003203EE">
        <w:rPr>
          <w:rFonts w:eastAsia="Arial"/>
          <w:bCs/>
          <w:iCs/>
        </w:rPr>
        <w:t>7.2.În cazul în care, pe parcursul îndeplinirii Contractului, se constată faptul că anumite elemente ale Propunerii tehnice sunt inferioare sau nu corespund cerinţelor prevăzute în Caietul de sarcini, prevalează prevederile Caietului de sarcini.</w:t>
      </w:r>
    </w:p>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8. Comunicarea între Părţi</w:t>
      </w:r>
    </w:p>
    <w:p w:rsidR="00485FE1" w:rsidRPr="003203EE" w:rsidRDefault="00485FE1" w:rsidP="00485FE1">
      <w:pPr>
        <w:pStyle w:val="Standard"/>
        <w:tabs>
          <w:tab w:val="left" w:pos="7689"/>
        </w:tabs>
        <w:spacing w:line="276" w:lineRule="auto"/>
        <w:jc w:val="both"/>
        <w:rPr>
          <w:rFonts w:eastAsia="Arial"/>
          <w:bCs/>
          <w:iCs/>
        </w:rPr>
      </w:pPr>
      <w:bookmarkStart w:id="52" w:name="do|ax1|siIV|pt8|sp8.1."/>
      <w:bookmarkEnd w:id="52"/>
      <w:r w:rsidRPr="003203EE">
        <w:rPr>
          <w:rFonts w:eastAsia="Arial"/>
          <w:bCs/>
          <w:iCs/>
        </w:rPr>
        <w:t>8.1.Orice comunicare făcută de Părţi va fi redactată în scris şi depusă personal de Parte sau expediată prin scrisoare recomandată cu confirmare de primire sau prin alt mijloc de comunicare care asigură confirmarea primirii documentului.</w:t>
      </w:r>
    </w:p>
    <w:p w:rsidR="00485FE1" w:rsidRPr="003203EE" w:rsidRDefault="00485FE1" w:rsidP="00485FE1">
      <w:pPr>
        <w:pStyle w:val="Standard"/>
        <w:tabs>
          <w:tab w:val="left" w:pos="7689"/>
        </w:tabs>
        <w:spacing w:line="276" w:lineRule="auto"/>
        <w:jc w:val="both"/>
        <w:rPr>
          <w:rFonts w:eastAsia="Arial"/>
          <w:bCs/>
          <w:iCs/>
        </w:rPr>
      </w:pPr>
      <w:bookmarkStart w:id="53" w:name="do|ax1|siIV|pt8|sp8.2."/>
      <w:bookmarkEnd w:id="53"/>
      <w:r w:rsidRPr="003203EE">
        <w:rPr>
          <w:rFonts w:eastAsia="Arial"/>
          <w:bCs/>
          <w:iCs/>
        </w:rPr>
        <w:t>8.2.Comunicările între Părţi se pot face şi prin fax sau e-mail, cu condiţia confirmării în scris a primirii comunicării.</w:t>
      </w:r>
    </w:p>
    <w:p w:rsidR="00485FE1" w:rsidRDefault="00485FE1" w:rsidP="00485FE1">
      <w:pPr>
        <w:pStyle w:val="Standard"/>
        <w:tabs>
          <w:tab w:val="left" w:pos="7689"/>
        </w:tabs>
        <w:spacing w:line="276" w:lineRule="auto"/>
        <w:jc w:val="both"/>
        <w:rPr>
          <w:rFonts w:eastAsia="Arial"/>
          <w:bCs/>
          <w:iCs/>
        </w:rPr>
      </w:pPr>
      <w:bookmarkStart w:id="54" w:name="do|ax1|siIV|pt8|sp8.3."/>
      <w:bookmarkEnd w:id="54"/>
      <w:r w:rsidRPr="003203EE">
        <w:rPr>
          <w:rFonts w:eastAsia="Arial"/>
          <w:bCs/>
          <w:iCs/>
        </w:rPr>
        <w:t>8.3.În cazul în care expeditorul solicită confirmare de primire, aceasta trebuie să indice această cerinţă în comunicarea sa şi să solicite o astfel de dovadă de primire ori de câte ori există un termen limită pentru primirea comunicării. În orice caz, expeditorul ia toate măsurile necesare pentru a asigura primirea la timp şi în termen a comunicării sale.</w:t>
      </w:r>
    </w:p>
    <w:p w:rsidR="00485FE1" w:rsidRPr="003203EE" w:rsidRDefault="00485FE1" w:rsidP="00485FE1">
      <w:pPr>
        <w:pStyle w:val="Standard"/>
        <w:tabs>
          <w:tab w:val="left" w:pos="7689"/>
        </w:tabs>
        <w:spacing w:line="276" w:lineRule="auto"/>
        <w:jc w:val="both"/>
        <w:rPr>
          <w:rFonts w:eastAsia="Arial"/>
          <w:bCs/>
          <w:iCs/>
        </w:rPr>
      </w:pPr>
    </w:p>
    <w:p w:rsidR="00485FE1" w:rsidRPr="003203EE" w:rsidRDefault="00485FE1" w:rsidP="00485FE1">
      <w:pPr>
        <w:pStyle w:val="Standard"/>
        <w:tabs>
          <w:tab w:val="left" w:pos="7689"/>
        </w:tabs>
        <w:spacing w:line="276" w:lineRule="auto"/>
        <w:jc w:val="both"/>
        <w:rPr>
          <w:rFonts w:eastAsia="Arial"/>
          <w:bCs/>
          <w:iCs/>
        </w:rPr>
      </w:pPr>
      <w:r w:rsidRPr="003203EE">
        <w:rPr>
          <w:rFonts w:eastAsia="Arial"/>
          <w:bCs/>
          <w:iCs/>
        </w:rPr>
        <w:t>8.4.Adresele la care se transmit comunicările sunt următoarele:</w:t>
      </w:r>
    </w:p>
    <w:tbl>
      <w:tblPr>
        <w:tblW w:w="9345" w:type="dxa"/>
        <w:tblCellSpacing w:w="0" w:type="dxa"/>
        <w:tblInd w:w="30" w:type="dxa"/>
        <w:tblCellMar>
          <w:top w:w="15" w:type="dxa"/>
          <w:left w:w="15" w:type="dxa"/>
          <w:bottom w:w="15" w:type="dxa"/>
          <w:right w:w="15" w:type="dxa"/>
        </w:tblCellMar>
        <w:tblLook w:val="04A0"/>
      </w:tblPr>
      <w:tblGrid>
        <w:gridCol w:w="4837"/>
        <w:gridCol w:w="4508"/>
      </w:tblGrid>
      <w:tr w:rsidR="00485FE1" w:rsidRPr="003A0706" w:rsidTr="00CB7F37">
        <w:trPr>
          <w:tblCellSpacing w:w="0" w:type="dxa"/>
        </w:trPr>
        <w:tc>
          <w:tcPr>
            <w:tcW w:w="2588" w:type="pct"/>
            <w:vAlign w:val="center"/>
            <w:hideMark/>
          </w:tcPr>
          <w:p w:rsidR="00485FE1" w:rsidRPr="003203EE" w:rsidRDefault="00485FE1" w:rsidP="00CB7F37">
            <w:pPr>
              <w:pStyle w:val="Standard"/>
              <w:shd w:val="clear" w:color="auto" w:fill="FFFFFF"/>
              <w:tabs>
                <w:tab w:val="left" w:pos="7689"/>
              </w:tabs>
              <w:spacing w:line="276" w:lineRule="auto"/>
              <w:jc w:val="both"/>
              <w:rPr>
                <w:rFonts w:eastAsia="Arial"/>
                <w:bCs/>
                <w:iCs/>
              </w:rPr>
            </w:pPr>
            <w:bookmarkStart w:id="55" w:name="do|ax1|siIV|pt8|sp8.4.|pa1"/>
            <w:bookmarkEnd w:id="55"/>
            <w:r w:rsidRPr="003203EE">
              <w:rPr>
                <w:rFonts w:eastAsia="Arial"/>
                <w:bCs/>
                <w:iCs/>
              </w:rPr>
              <w:t>Pentru</w:t>
            </w:r>
          </w:p>
        </w:tc>
        <w:tc>
          <w:tcPr>
            <w:tcW w:w="2412" w:type="pct"/>
            <w:vAlign w:val="center"/>
            <w:hideMark/>
          </w:tcPr>
          <w:p w:rsidR="00485FE1" w:rsidRPr="003203EE" w:rsidRDefault="00485FE1" w:rsidP="00CB7F37">
            <w:pPr>
              <w:pStyle w:val="Standard"/>
              <w:shd w:val="clear" w:color="auto" w:fill="FFFFFF"/>
              <w:tabs>
                <w:tab w:val="left" w:pos="7689"/>
              </w:tabs>
              <w:spacing w:line="276" w:lineRule="auto"/>
              <w:jc w:val="both"/>
              <w:rPr>
                <w:rFonts w:eastAsia="Arial"/>
                <w:bCs/>
                <w:iCs/>
              </w:rPr>
            </w:pPr>
            <w:r w:rsidRPr="003203EE">
              <w:rPr>
                <w:rFonts w:eastAsia="Arial"/>
                <w:bCs/>
                <w:iCs/>
              </w:rPr>
              <w:t>Pentru</w:t>
            </w:r>
          </w:p>
        </w:tc>
      </w:tr>
      <w:tr w:rsidR="00485FE1" w:rsidRPr="003A0706" w:rsidTr="00CB7F37">
        <w:trPr>
          <w:tblCellSpacing w:w="0" w:type="dxa"/>
        </w:trPr>
        <w:tc>
          <w:tcPr>
            <w:tcW w:w="2588" w:type="pct"/>
            <w:vAlign w:val="center"/>
            <w:hideMark/>
          </w:tcPr>
          <w:p w:rsidR="00485FE1" w:rsidRPr="003203EE" w:rsidRDefault="00485FE1" w:rsidP="00485FE1">
            <w:pPr>
              <w:pStyle w:val="Standard"/>
              <w:shd w:val="clear" w:color="auto" w:fill="FFFFFF"/>
              <w:tabs>
                <w:tab w:val="left" w:pos="7689"/>
              </w:tabs>
              <w:spacing w:line="276" w:lineRule="auto"/>
              <w:jc w:val="both"/>
              <w:rPr>
                <w:rFonts w:eastAsia="Arial"/>
                <w:bCs/>
                <w:iCs/>
              </w:rPr>
            </w:pPr>
            <w:r>
              <w:rPr>
                <w:rFonts w:eastAsia="Arial"/>
                <w:bCs/>
                <w:iCs/>
              </w:rPr>
              <w:t>Autoritatea</w:t>
            </w:r>
            <w:r w:rsidRPr="003203EE">
              <w:rPr>
                <w:rFonts w:eastAsia="Arial"/>
                <w:bCs/>
                <w:iCs/>
              </w:rPr>
              <w:t xml:space="preserve"> contractantă:</w:t>
            </w:r>
            <w:r>
              <w:rPr>
                <w:rFonts w:eastAsia="Arial"/>
                <w:bCs/>
                <w:iCs/>
              </w:rPr>
              <w:t xml:space="preserve"> Comuna Dios</w:t>
            </w:r>
            <w:bookmarkStart w:id="56" w:name="_GoBack"/>
            <w:bookmarkEnd w:id="56"/>
            <w:r>
              <w:rPr>
                <w:rFonts w:eastAsia="Arial"/>
                <w:bCs/>
                <w:iCs/>
              </w:rPr>
              <w:t>ig</w:t>
            </w:r>
          </w:p>
        </w:tc>
        <w:tc>
          <w:tcPr>
            <w:tcW w:w="2412" w:type="pct"/>
            <w:vAlign w:val="center"/>
            <w:hideMark/>
          </w:tcPr>
          <w:p w:rsidR="00485FE1" w:rsidRPr="003203EE" w:rsidRDefault="00485FE1" w:rsidP="00CB7F37">
            <w:pPr>
              <w:pStyle w:val="Standard"/>
              <w:shd w:val="clear" w:color="auto" w:fill="FFFFFF"/>
              <w:tabs>
                <w:tab w:val="left" w:pos="7689"/>
              </w:tabs>
              <w:spacing w:line="276" w:lineRule="auto"/>
              <w:jc w:val="both"/>
              <w:rPr>
                <w:rFonts w:eastAsia="Arial"/>
                <w:bCs/>
                <w:iCs/>
              </w:rPr>
            </w:pPr>
            <w:r w:rsidRPr="003203EE">
              <w:rPr>
                <w:rFonts w:eastAsia="Arial"/>
                <w:bCs/>
                <w:iCs/>
              </w:rPr>
              <w:t>Contractant:</w:t>
            </w:r>
          </w:p>
        </w:tc>
      </w:tr>
      <w:tr w:rsidR="00485FE1" w:rsidRPr="003A0706" w:rsidTr="00CB7F37">
        <w:trPr>
          <w:tblCellSpacing w:w="0" w:type="dxa"/>
        </w:trPr>
        <w:tc>
          <w:tcPr>
            <w:tcW w:w="2588" w:type="pct"/>
            <w:vAlign w:val="center"/>
            <w:hideMark/>
          </w:tcPr>
          <w:p w:rsidR="00485FE1" w:rsidRPr="003203EE" w:rsidRDefault="00485FE1" w:rsidP="00485FE1">
            <w:pPr>
              <w:pStyle w:val="Standard"/>
              <w:shd w:val="clear" w:color="auto" w:fill="FFFFFF"/>
              <w:tabs>
                <w:tab w:val="left" w:pos="7689"/>
              </w:tabs>
              <w:spacing w:line="276" w:lineRule="auto"/>
              <w:jc w:val="both"/>
              <w:rPr>
                <w:rFonts w:eastAsia="Arial"/>
                <w:bCs/>
                <w:iCs/>
              </w:rPr>
            </w:pPr>
            <w:r w:rsidRPr="003203EE">
              <w:rPr>
                <w:rFonts w:eastAsia="Arial"/>
                <w:bCs/>
                <w:iCs/>
              </w:rPr>
              <w:t>Adresă:</w:t>
            </w:r>
            <w:r>
              <w:rPr>
                <w:rFonts w:eastAsia="Arial"/>
                <w:bCs/>
                <w:iCs/>
              </w:rPr>
              <w:t xml:space="preserve"> loc. Diosig, str. Livezilor nr. 32, jud. Bihor</w:t>
            </w:r>
          </w:p>
        </w:tc>
        <w:tc>
          <w:tcPr>
            <w:tcW w:w="2412" w:type="pct"/>
            <w:vAlign w:val="center"/>
            <w:hideMark/>
          </w:tcPr>
          <w:p w:rsidR="00485FE1" w:rsidRPr="003203EE" w:rsidRDefault="00485FE1" w:rsidP="00CB7F37">
            <w:pPr>
              <w:pStyle w:val="Standard"/>
              <w:shd w:val="clear" w:color="auto" w:fill="FFFFFF"/>
              <w:tabs>
                <w:tab w:val="left" w:pos="7689"/>
              </w:tabs>
              <w:spacing w:line="276" w:lineRule="auto"/>
              <w:jc w:val="both"/>
              <w:rPr>
                <w:rFonts w:eastAsia="Arial"/>
                <w:bCs/>
                <w:iCs/>
              </w:rPr>
            </w:pPr>
            <w:r w:rsidRPr="003203EE">
              <w:rPr>
                <w:rFonts w:eastAsia="Arial"/>
                <w:bCs/>
                <w:iCs/>
              </w:rPr>
              <w:t>Adresă:</w:t>
            </w:r>
          </w:p>
        </w:tc>
      </w:tr>
      <w:tr w:rsidR="00485FE1" w:rsidRPr="003A0706" w:rsidTr="00CB7F37">
        <w:trPr>
          <w:tblCellSpacing w:w="0" w:type="dxa"/>
        </w:trPr>
        <w:tc>
          <w:tcPr>
            <w:tcW w:w="2588" w:type="pct"/>
            <w:vAlign w:val="center"/>
            <w:hideMark/>
          </w:tcPr>
          <w:p w:rsidR="00485FE1" w:rsidRPr="003203EE" w:rsidRDefault="00485FE1" w:rsidP="00CB7F37">
            <w:pPr>
              <w:pStyle w:val="Standard"/>
              <w:shd w:val="clear" w:color="auto" w:fill="FFFFFF"/>
              <w:tabs>
                <w:tab w:val="left" w:pos="7689"/>
              </w:tabs>
              <w:spacing w:line="276" w:lineRule="auto"/>
              <w:jc w:val="both"/>
              <w:rPr>
                <w:rFonts w:eastAsia="Arial"/>
                <w:bCs/>
                <w:iCs/>
              </w:rPr>
            </w:pPr>
            <w:r w:rsidRPr="003203EE">
              <w:rPr>
                <w:rFonts w:eastAsia="Arial"/>
                <w:bCs/>
                <w:iCs/>
              </w:rPr>
              <w:t>Telefon/Fax:</w:t>
            </w:r>
            <w:r>
              <w:rPr>
                <w:rFonts w:eastAsia="Arial"/>
                <w:bCs/>
                <w:iCs/>
              </w:rPr>
              <w:t xml:space="preserve"> </w:t>
            </w:r>
            <w:hyperlink r:id="rId17" w:history="1">
              <w:r w:rsidRPr="00485FE1">
                <w:rPr>
                  <w:rStyle w:val="Hyperlink"/>
                </w:rPr>
                <w:t>0259-350198</w:t>
              </w:r>
            </w:hyperlink>
          </w:p>
        </w:tc>
        <w:tc>
          <w:tcPr>
            <w:tcW w:w="2412" w:type="pct"/>
            <w:vAlign w:val="center"/>
            <w:hideMark/>
          </w:tcPr>
          <w:p w:rsidR="00485FE1" w:rsidRPr="003203EE" w:rsidRDefault="00485FE1" w:rsidP="00CB7F37">
            <w:pPr>
              <w:pStyle w:val="Standard"/>
              <w:shd w:val="clear" w:color="auto" w:fill="FFFFFF"/>
              <w:tabs>
                <w:tab w:val="left" w:pos="7689"/>
              </w:tabs>
              <w:spacing w:line="276" w:lineRule="auto"/>
              <w:jc w:val="both"/>
              <w:rPr>
                <w:rFonts w:eastAsia="Arial"/>
                <w:bCs/>
                <w:iCs/>
              </w:rPr>
            </w:pPr>
            <w:r w:rsidRPr="003203EE">
              <w:rPr>
                <w:rFonts w:eastAsia="Arial"/>
                <w:bCs/>
                <w:iCs/>
              </w:rPr>
              <w:t>Telefon/Fax:</w:t>
            </w:r>
          </w:p>
        </w:tc>
      </w:tr>
      <w:tr w:rsidR="00485FE1" w:rsidRPr="003A0706" w:rsidTr="00CB7F37">
        <w:trPr>
          <w:tblCellSpacing w:w="0" w:type="dxa"/>
        </w:trPr>
        <w:tc>
          <w:tcPr>
            <w:tcW w:w="2588" w:type="pct"/>
            <w:vAlign w:val="center"/>
            <w:hideMark/>
          </w:tcPr>
          <w:p w:rsidR="00485FE1" w:rsidRPr="003203EE" w:rsidRDefault="00485FE1" w:rsidP="00403C59">
            <w:pPr>
              <w:pStyle w:val="Standard"/>
              <w:shd w:val="clear" w:color="auto" w:fill="FFFFFF"/>
              <w:tabs>
                <w:tab w:val="left" w:pos="7689"/>
              </w:tabs>
              <w:spacing w:line="276" w:lineRule="auto"/>
              <w:jc w:val="both"/>
              <w:rPr>
                <w:rFonts w:eastAsia="Arial"/>
                <w:bCs/>
                <w:iCs/>
              </w:rPr>
            </w:pPr>
            <w:r w:rsidRPr="003203EE">
              <w:rPr>
                <w:rFonts w:eastAsia="Arial"/>
                <w:bCs/>
                <w:iCs/>
              </w:rPr>
              <w:t>E-mail:</w:t>
            </w:r>
            <w:r>
              <w:rPr>
                <w:rFonts w:eastAsia="Arial"/>
                <w:bCs/>
                <w:iCs/>
              </w:rPr>
              <w:t xml:space="preserve"> </w:t>
            </w:r>
            <w:r w:rsidRPr="00403C59">
              <w:rPr>
                <w:rFonts w:eastAsia="Arial"/>
                <w:bCs/>
                <w:iCs/>
              </w:rPr>
              <w:t>primaria.</w:t>
            </w:r>
            <w:r w:rsidR="00403C59" w:rsidRPr="00403C59">
              <w:rPr>
                <w:rFonts w:eastAsia="Arial"/>
                <w:bCs/>
                <w:iCs/>
              </w:rPr>
              <w:t>diosig</w:t>
            </w:r>
            <w:r w:rsidRPr="00403C59">
              <w:rPr>
                <w:rFonts w:eastAsia="Arial"/>
                <w:bCs/>
                <w:iCs/>
              </w:rPr>
              <w:t>@cjbihor.ro</w:t>
            </w:r>
          </w:p>
        </w:tc>
        <w:tc>
          <w:tcPr>
            <w:tcW w:w="2412" w:type="pct"/>
            <w:vAlign w:val="center"/>
            <w:hideMark/>
          </w:tcPr>
          <w:p w:rsidR="00485FE1" w:rsidRPr="003203EE" w:rsidRDefault="00485FE1" w:rsidP="00CB7F37">
            <w:pPr>
              <w:pStyle w:val="Standard"/>
              <w:shd w:val="clear" w:color="auto" w:fill="FFFFFF"/>
              <w:tabs>
                <w:tab w:val="left" w:pos="7689"/>
              </w:tabs>
              <w:spacing w:line="276" w:lineRule="auto"/>
              <w:jc w:val="both"/>
              <w:rPr>
                <w:rFonts w:eastAsia="Arial"/>
                <w:bCs/>
                <w:iCs/>
              </w:rPr>
            </w:pPr>
            <w:r w:rsidRPr="003203EE">
              <w:rPr>
                <w:rFonts w:eastAsia="Arial"/>
                <w:bCs/>
                <w:iCs/>
              </w:rPr>
              <w:t>E-mail:</w:t>
            </w:r>
          </w:p>
        </w:tc>
      </w:tr>
      <w:tr w:rsidR="00485FE1" w:rsidRPr="003A0706" w:rsidTr="00CB7F37">
        <w:trPr>
          <w:tblCellSpacing w:w="0" w:type="dxa"/>
        </w:trPr>
        <w:tc>
          <w:tcPr>
            <w:tcW w:w="2588" w:type="pct"/>
            <w:vAlign w:val="center"/>
            <w:hideMark/>
          </w:tcPr>
          <w:p w:rsidR="00485FE1" w:rsidRPr="003203EE" w:rsidRDefault="00485FE1" w:rsidP="00485FE1">
            <w:pPr>
              <w:pStyle w:val="Standard"/>
              <w:shd w:val="clear" w:color="auto" w:fill="FFFFFF"/>
              <w:tabs>
                <w:tab w:val="left" w:pos="7689"/>
              </w:tabs>
              <w:spacing w:line="276" w:lineRule="auto"/>
              <w:jc w:val="both"/>
              <w:rPr>
                <w:rFonts w:eastAsia="Arial"/>
                <w:bCs/>
                <w:iCs/>
              </w:rPr>
            </w:pPr>
            <w:r w:rsidRPr="003203EE">
              <w:rPr>
                <w:rFonts w:eastAsia="Arial"/>
                <w:bCs/>
                <w:iCs/>
              </w:rPr>
              <w:t>Persoana de contact:</w:t>
            </w:r>
            <w:r>
              <w:rPr>
                <w:rFonts w:eastAsia="Arial"/>
                <w:bCs/>
                <w:iCs/>
              </w:rPr>
              <w:t xml:space="preserve"> Mados Attila Ferencz</w:t>
            </w:r>
          </w:p>
        </w:tc>
        <w:tc>
          <w:tcPr>
            <w:tcW w:w="2412" w:type="pct"/>
            <w:vAlign w:val="center"/>
            <w:hideMark/>
          </w:tcPr>
          <w:p w:rsidR="00485FE1" w:rsidRPr="003203EE" w:rsidRDefault="00485FE1" w:rsidP="00CB7F37">
            <w:pPr>
              <w:pStyle w:val="Standard"/>
              <w:shd w:val="clear" w:color="auto" w:fill="FFFFFF"/>
              <w:tabs>
                <w:tab w:val="left" w:pos="7689"/>
              </w:tabs>
              <w:spacing w:line="276" w:lineRule="auto"/>
              <w:jc w:val="both"/>
              <w:rPr>
                <w:rFonts w:eastAsia="Arial"/>
                <w:bCs/>
                <w:iCs/>
              </w:rPr>
            </w:pPr>
            <w:r w:rsidRPr="003203EE">
              <w:rPr>
                <w:rFonts w:eastAsia="Arial"/>
                <w:bCs/>
                <w:iCs/>
              </w:rPr>
              <w:t>Persoana de contact:</w:t>
            </w:r>
          </w:p>
        </w:tc>
      </w:tr>
    </w:tbl>
    <w:p w:rsidR="00485FE1" w:rsidRPr="003203EE" w:rsidRDefault="00485FE1" w:rsidP="00485FE1">
      <w:pPr>
        <w:pStyle w:val="Standard"/>
        <w:tabs>
          <w:tab w:val="left" w:pos="7689"/>
        </w:tabs>
        <w:spacing w:line="276" w:lineRule="auto"/>
        <w:jc w:val="both"/>
        <w:rPr>
          <w:rFonts w:eastAsia="Arial"/>
          <w:bCs/>
          <w:iCs/>
        </w:rPr>
      </w:pPr>
      <w:bookmarkStart w:id="57" w:name="do|ax1|siIV|pt8|sp8.5."/>
      <w:bookmarkEnd w:id="57"/>
      <w:r w:rsidRPr="003203EE">
        <w:rPr>
          <w:rFonts w:eastAsia="Arial"/>
          <w:bCs/>
          <w:iCs/>
        </w:rPr>
        <w:t>8.5.Orice document (dispoziţie, adresă, propunere, înregistrare, Proces-Verbal de Recepţie, notificare şi altele) întocmit în cadrul Contractului, este realizat şi transmis, în scris, într-o formă ce poate fi citită, reprodusă şi înregistrată.</w:t>
      </w:r>
    </w:p>
    <w:p w:rsidR="00485FE1" w:rsidRPr="003203EE" w:rsidRDefault="00485FE1" w:rsidP="00485FE1">
      <w:pPr>
        <w:pStyle w:val="Standard"/>
        <w:tabs>
          <w:tab w:val="left" w:pos="7689"/>
        </w:tabs>
        <w:spacing w:line="276" w:lineRule="auto"/>
        <w:jc w:val="both"/>
        <w:rPr>
          <w:rFonts w:eastAsia="Arial"/>
          <w:bCs/>
          <w:iCs/>
        </w:rPr>
      </w:pPr>
      <w:bookmarkStart w:id="58" w:name="do|ax1|siIV|pt8|sp8.6."/>
      <w:bookmarkEnd w:id="58"/>
      <w:r w:rsidRPr="003203EE">
        <w:rPr>
          <w:rFonts w:eastAsia="Arial"/>
          <w:bCs/>
          <w:iCs/>
        </w:rPr>
        <w:t>8.6.Orice comunicare între Părţi trebuie să conţină precizări cu privire la elementele de identificare ale Contractului (titlul şi numărul de înregistrare) şi să fie transmisă la adresa/adresele menţionate la pct. 8.4.</w:t>
      </w:r>
    </w:p>
    <w:p w:rsidR="00485FE1" w:rsidRPr="003203EE" w:rsidRDefault="00485FE1" w:rsidP="00485FE1">
      <w:pPr>
        <w:pStyle w:val="Standard"/>
        <w:tabs>
          <w:tab w:val="left" w:pos="7689"/>
        </w:tabs>
        <w:spacing w:line="276" w:lineRule="auto"/>
        <w:jc w:val="both"/>
        <w:rPr>
          <w:rFonts w:eastAsia="Arial"/>
          <w:bCs/>
          <w:iCs/>
        </w:rPr>
      </w:pPr>
      <w:r w:rsidRPr="003203EE">
        <w:rPr>
          <w:rFonts w:eastAsia="Arial"/>
          <w:bCs/>
          <w:iCs/>
        </w:rPr>
        <w:t>8.7.Orice comunicare făcută de una dintre Părţi va fi considerată primită:</w:t>
      </w:r>
    </w:p>
    <w:p w:rsidR="00485FE1" w:rsidRPr="003203EE" w:rsidRDefault="00485FE1" w:rsidP="00485FE1">
      <w:pPr>
        <w:pStyle w:val="Standard"/>
        <w:tabs>
          <w:tab w:val="left" w:pos="7689"/>
        </w:tabs>
        <w:spacing w:line="276" w:lineRule="auto"/>
        <w:jc w:val="both"/>
        <w:rPr>
          <w:rFonts w:eastAsia="Arial"/>
          <w:bCs/>
          <w:iCs/>
        </w:rPr>
      </w:pPr>
      <w:bookmarkStart w:id="59" w:name="do|ax1|siIV|pt8|sp8.7.|pa1"/>
      <w:bookmarkEnd w:id="59"/>
      <w:r w:rsidRPr="003203EE">
        <w:rPr>
          <w:rFonts w:eastAsia="Arial"/>
          <w:bCs/>
          <w:iCs/>
        </w:rPr>
        <w:t>(i)</w:t>
      </w:r>
      <w:r>
        <w:rPr>
          <w:rFonts w:eastAsia="Arial"/>
          <w:bCs/>
          <w:iCs/>
        </w:rPr>
        <w:t xml:space="preserve"> </w:t>
      </w:r>
      <w:r w:rsidRPr="003203EE">
        <w:rPr>
          <w:rFonts w:eastAsia="Arial"/>
          <w:bCs/>
          <w:iCs/>
        </w:rPr>
        <w:t>la momentul înmânării, dacă este depusă personal de către una dintre Părţi,</w:t>
      </w:r>
    </w:p>
    <w:p w:rsidR="00485FE1" w:rsidRPr="003203EE" w:rsidRDefault="00485FE1" w:rsidP="00485FE1">
      <w:pPr>
        <w:pStyle w:val="Standard"/>
        <w:tabs>
          <w:tab w:val="left" w:pos="7689"/>
        </w:tabs>
        <w:spacing w:line="276" w:lineRule="auto"/>
        <w:jc w:val="both"/>
        <w:rPr>
          <w:rFonts w:eastAsia="Arial"/>
          <w:bCs/>
          <w:iCs/>
        </w:rPr>
      </w:pPr>
      <w:bookmarkStart w:id="60" w:name="do|ax1|siIV|pt8|sp8.7.|pa2"/>
      <w:bookmarkEnd w:id="60"/>
      <w:r w:rsidRPr="003203EE">
        <w:rPr>
          <w:rFonts w:eastAsia="Arial"/>
          <w:bCs/>
          <w:iCs/>
        </w:rPr>
        <w:t>(ii)</w:t>
      </w:r>
      <w:r>
        <w:rPr>
          <w:rFonts w:eastAsia="Arial"/>
          <w:bCs/>
          <w:iCs/>
        </w:rPr>
        <w:t xml:space="preserve"> </w:t>
      </w:r>
      <w:r w:rsidRPr="003203EE">
        <w:rPr>
          <w:rFonts w:eastAsia="Arial"/>
          <w:bCs/>
          <w:iCs/>
        </w:rPr>
        <w:t>la momentul primirii de către destinatar, în cazul trimiterii prin scrisoare recomandată cu confirmare de primire,</w:t>
      </w:r>
    </w:p>
    <w:p w:rsidR="00485FE1" w:rsidRPr="003203EE" w:rsidRDefault="00485FE1" w:rsidP="00485FE1">
      <w:pPr>
        <w:pStyle w:val="Standard"/>
        <w:tabs>
          <w:tab w:val="left" w:pos="7689"/>
        </w:tabs>
        <w:spacing w:line="276" w:lineRule="auto"/>
        <w:jc w:val="both"/>
        <w:rPr>
          <w:rFonts w:eastAsia="Arial"/>
          <w:bCs/>
          <w:iCs/>
        </w:rPr>
      </w:pPr>
      <w:bookmarkStart w:id="61" w:name="do|ax1|siIV|pt8|sp8.7.|pa3"/>
      <w:bookmarkEnd w:id="61"/>
      <w:r w:rsidRPr="003203EE">
        <w:rPr>
          <w:rFonts w:eastAsia="Arial"/>
          <w:bCs/>
          <w:iCs/>
        </w:rPr>
        <w:lastRenderedPageBreak/>
        <w:t>(iii)</w:t>
      </w:r>
      <w:r>
        <w:rPr>
          <w:rFonts w:eastAsia="Arial"/>
          <w:bCs/>
          <w:iCs/>
        </w:rPr>
        <w:t xml:space="preserve"> </w:t>
      </w:r>
      <w:r w:rsidRPr="003203EE">
        <w:rPr>
          <w:rFonts w:eastAsia="Arial"/>
          <w:bCs/>
          <w:iCs/>
        </w:rPr>
        <w:t>la momentul primirii confirmării de către expeditor, în cazul în care comunicarea este făcută prin fax sau e-mail (cu condiţia ca trimiterea să nu fi intervenit într-o zi nelucrătoare, caz în care va fi considerată primită la prima oră a zilei lucrătoare următoare).</w:t>
      </w:r>
    </w:p>
    <w:p w:rsidR="00485FE1" w:rsidRPr="003203EE" w:rsidRDefault="00485FE1" w:rsidP="00485FE1">
      <w:pPr>
        <w:pStyle w:val="Standard"/>
        <w:tabs>
          <w:tab w:val="left" w:pos="7689"/>
        </w:tabs>
        <w:spacing w:line="276" w:lineRule="auto"/>
        <w:jc w:val="both"/>
        <w:rPr>
          <w:rFonts w:eastAsia="Arial"/>
          <w:bCs/>
          <w:iCs/>
        </w:rPr>
      </w:pPr>
      <w:bookmarkStart w:id="62" w:name="do|ax1|siIV|pt8|sp8.8."/>
      <w:bookmarkEnd w:id="62"/>
      <w:r w:rsidRPr="003203EE">
        <w:rPr>
          <w:rFonts w:eastAsia="Arial"/>
          <w:bCs/>
          <w:iCs/>
        </w:rPr>
        <w:t>8.8.Părţile se declară de acord că nerespectarea cerinţelor referitoare la modalitatea de comunicare stabilite în prezentul Contract să fie sancţionată cu inopozabilitatea respectivei comunicări.</w:t>
      </w:r>
    </w:p>
    <w:p w:rsidR="00485FE1" w:rsidRPr="003203EE" w:rsidRDefault="00485FE1" w:rsidP="00485FE1">
      <w:pPr>
        <w:pStyle w:val="Standard"/>
        <w:tabs>
          <w:tab w:val="left" w:pos="7689"/>
        </w:tabs>
        <w:spacing w:line="276" w:lineRule="auto"/>
        <w:jc w:val="both"/>
        <w:rPr>
          <w:rFonts w:eastAsia="Arial"/>
          <w:bCs/>
          <w:iCs/>
        </w:rPr>
      </w:pPr>
      <w:bookmarkStart w:id="63" w:name="do|ax1|siIV|pt8|sp8.9."/>
      <w:bookmarkEnd w:id="63"/>
      <w:r w:rsidRPr="003203EE">
        <w:rPr>
          <w:rFonts w:eastAsia="Arial"/>
          <w:bCs/>
          <w:iCs/>
        </w:rPr>
        <w:t>8.9.În orice situaţie în care este necesară emiterea de notificări, înştiinţări, instrucţiuni sau alte forme de comunicare de către una dintre Părţi, dacă nu este specificat altfel, aceste comunicări vor fi redactate în limba Contractului şi nu vor fi reţinute sau întârziate în mod nejustificat.</w:t>
      </w:r>
    </w:p>
    <w:p w:rsidR="00485FE1" w:rsidRDefault="00485FE1" w:rsidP="00485FE1">
      <w:pPr>
        <w:pStyle w:val="Standard"/>
        <w:tabs>
          <w:tab w:val="left" w:pos="7689"/>
        </w:tabs>
        <w:spacing w:line="276" w:lineRule="auto"/>
        <w:jc w:val="both"/>
        <w:rPr>
          <w:rFonts w:eastAsia="Arial"/>
          <w:bCs/>
          <w:iCs/>
        </w:rPr>
      </w:pPr>
      <w:bookmarkStart w:id="64" w:name="do|ax1|siIV|pt8|sp8.10."/>
      <w:bookmarkEnd w:id="64"/>
      <w:r w:rsidRPr="003203EE">
        <w:rPr>
          <w:rFonts w:eastAsia="Arial"/>
          <w:bCs/>
          <w:iCs/>
        </w:rPr>
        <w:t>8.10.Nicio modificare a datelor de contact prevăzute în prezentul Contract nu este opozabilă celeilalte Părţi, decât în cazul în care a fost notificată în prealabil.</w:t>
      </w:r>
    </w:p>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9. Garanţia de bună execuţie a contractului</w:t>
      </w:r>
    </w:p>
    <w:p w:rsidR="00485FE1" w:rsidRDefault="00485FE1" w:rsidP="00485FE1">
      <w:pPr>
        <w:pStyle w:val="Standard"/>
        <w:tabs>
          <w:tab w:val="left" w:pos="7689"/>
        </w:tabs>
        <w:spacing w:line="276" w:lineRule="auto"/>
        <w:jc w:val="both"/>
        <w:rPr>
          <w:rFonts w:eastAsia="Arial"/>
          <w:bCs/>
          <w:iCs/>
        </w:rPr>
      </w:pPr>
      <w:bookmarkStart w:id="65" w:name="do|ax1|siIV|pt9|sp9.1."/>
      <w:bookmarkEnd w:id="65"/>
      <w:r>
        <w:rPr>
          <w:rFonts w:eastAsia="Arial"/>
          <w:bCs/>
          <w:iCs/>
        </w:rPr>
        <w:t>Nu este cazul</w:t>
      </w:r>
      <w:r w:rsidRPr="003203EE">
        <w:rPr>
          <w:rFonts w:eastAsia="Arial"/>
          <w:bCs/>
          <w:iCs/>
        </w:rPr>
        <w:t>.</w:t>
      </w:r>
    </w:p>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10.</w:t>
      </w:r>
      <w:r>
        <w:rPr>
          <w:rFonts w:eastAsia="Arial"/>
          <w:b/>
          <w:bCs/>
          <w:iCs/>
        </w:rPr>
        <w:t xml:space="preserve"> </w:t>
      </w:r>
      <w:r w:rsidRPr="007232CA">
        <w:rPr>
          <w:rFonts w:eastAsia="Arial"/>
          <w:b/>
          <w:bCs/>
          <w:iCs/>
        </w:rPr>
        <w:t>Începere, Întârzieri, Sistare</w:t>
      </w:r>
    </w:p>
    <w:p w:rsidR="00485FE1" w:rsidRPr="003203EE" w:rsidRDefault="00485FE1" w:rsidP="00485FE1">
      <w:pPr>
        <w:pStyle w:val="Standard"/>
        <w:tabs>
          <w:tab w:val="left" w:pos="7689"/>
        </w:tabs>
        <w:spacing w:line="276" w:lineRule="auto"/>
        <w:jc w:val="both"/>
        <w:rPr>
          <w:rFonts w:eastAsia="Arial"/>
          <w:bCs/>
          <w:iCs/>
        </w:rPr>
      </w:pPr>
      <w:bookmarkStart w:id="66" w:name="do|ax1|siIV|pt10|sp10.1."/>
      <w:bookmarkEnd w:id="66"/>
      <w:r w:rsidRPr="003203EE">
        <w:rPr>
          <w:rFonts w:eastAsia="Arial"/>
          <w:bCs/>
          <w:iCs/>
        </w:rPr>
        <w:t>10.1.</w:t>
      </w:r>
      <w:r>
        <w:rPr>
          <w:rFonts w:eastAsia="Arial"/>
          <w:bCs/>
          <w:iCs/>
        </w:rPr>
        <w:t xml:space="preserve"> </w:t>
      </w:r>
      <w:r w:rsidRPr="003203EE">
        <w:rPr>
          <w:rFonts w:eastAsia="Arial"/>
          <w:bCs/>
          <w:iCs/>
        </w:rPr>
        <w:t>Contractantul are obligaţia de a începe furnizarea Produselor în conformitate cu prevederile art. 5.3 din prezentul contract.</w:t>
      </w:r>
    </w:p>
    <w:p w:rsidR="00485FE1" w:rsidRDefault="00485FE1" w:rsidP="00485FE1">
      <w:pPr>
        <w:pStyle w:val="Standard"/>
        <w:tabs>
          <w:tab w:val="left" w:pos="7689"/>
        </w:tabs>
        <w:spacing w:line="276" w:lineRule="auto"/>
        <w:jc w:val="both"/>
        <w:rPr>
          <w:rFonts w:eastAsia="Arial"/>
          <w:bCs/>
          <w:iCs/>
        </w:rPr>
      </w:pPr>
      <w:bookmarkStart w:id="67" w:name="do|ax1|siIV|pt10|sp10.2."/>
      <w:bookmarkEnd w:id="67"/>
      <w:r w:rsidRPr="003203EE">
        <w:rPr>
          <w:rFonts w:eastAsia="Arial"/>
          <w:bCs/>
          <w:iCs/>
        </w:rPr>
        <w:t>10.2.În cazul în care orice motive de întârziere, ce nu se datorează Contractantului, sau alte circumstanţe neobişnuite susceptibile de a surveni, altfel decât prin încălcarea Contractului de către Contractant, îndreptăţesc Contractantul de a solicita prelungirea perioadei de furnizare a Produselor, atunci Părţile vor revizui, de comun acord, perioada de prestare şi vor semna un act adiţional.</w:t>
      </w:r>
    </w:p>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11.Derularea şi monitorizarea contractului</w:t>
      </w:r>
    </w:p>
    <w:p w:rsidR="00485FE1" w:rsidRPr="003203EE" w:rsidRDefault="00485FE1" w:rsidP="00485FE1">
      <w:pPr>
        <w:pStyle w:val="Standard"/>
        <w:tabs>
          <w:tab w:val="left" w:pos="7689"/>
        </w:tabs>
        <w:spacing w:line="276" w:lineRule="auto"/>
        <w:jc w:val="both"/>
        <w:rPr>
          <w:rFonts w:eastAsia="Arial"/>
          <w:bCs/>
          <w:iCs/>
        </w:rPr>
      </w:pPr>
      <w:r w:rsidRPr="003203EE">
        <w:rPr>
          <w:rFonts w:eastAsia="Arial"/>
          <w:bCs/>
          <w:iCs/>
        </w:rPr>
        <w:t>11.1.Raportarea în cadrul Contractului de achiziţie publică de Produse</w:t>
      </w:r>
    </w:p>
    <w:p w:rsidR="00485FE1" w:rsidRPr="003203EE" w:rsidRDefault="00485FE1" w:rsidP="00485FE1">
      <w:pPr>
        <w:pStyle w:val="Standard"/>
        <w:tabs>
          <w:tab w:val="left" w:pos="7689"/>
        </w:tabs>
        <w:spacing w:line="276" w:lineRule="auto"/>
        <w:jc w:val="both"/>
        <w:rPr>
          <w:rFonts w:eastAsia="Arial"/>
          <w:bCs/>
          <w:iCs/>
        </w:rPr>
      </w:pPr>
      <w:bookmarkStart w:id="68" w:name="do|ax1|siIV|pt11|sp11.1.|pa1"/>
      <w:bookmarkEnd w:id="68"/>
      <w:r w:rsidRPr="003203EE">
        <w:rPr>
          <w:rFonts w:eastAsia="Arial"/>
          <w:bCs/>
          <w:iCs/>
        </w:rPr>
        <w:t>(i)</w:t>
      </w:r>
      <w:r>
        <w:rPr>
          <w:rFonts w:eastAsia="Arial"/>
          <w:bCs/>
          <w:iCs/>
        </w:rPr>
        <w:t xml:space="preserve"> </w:t>
      </w:r>
      <w:r w:rsidRPr="003203EE">
        <w:rPr>
          <w:rFonts w:eastAsia="Arial"/>
          <w:bCs/>
          <w:iCs/>
        </w:rPr>
        <w:t>Dacă este cazul, Contractantul va prezenta documentele şi rapoartele conform celor specificate în Caietul de Sarcini şi cu respectarea Graficului de furnizar</w:t>
      </w:r>
      <w:r>
        <w:rPr>
          <w:rFonts w:eastAsia="Arial"/>
          <w:bCs/>
          <w:iCs/>
        </w:rPr>
        <w:t>e acceptat de către Autoritatea</w:t>
      </w:r>
      <w:r w:rsidRPr="003203EE">
        <w:rPr>
          <w:rFonts w:eastAsia="Arial"/>
          <w:bCs/>
          <w:iCs/>
        </w:rPr>
        <w:t xml:space="preserve"> contractantă.</w:t>
      </w:r>
    </w:p>
    <w:p w:rsidR="00485FE1" w:rsidRPr="003203EE" w:rsidRDefault="00485FE1" w:rsidP="00485FE1">
      <w:pPr>
        <w:pStyle w:val="Standard"/>
        <w:tabs>
          <w:tab w:val="left" w:pos="7689"/>
        </w:tabs>
        <w:spacing w:line="276" w:lineRule="auto"/>
        <w:jc w:val="both"/>
        <w:rPr>
          <w:rFonts w:eastAsia="Arial"/>
          <w:bCs/>
          <w:iCs/>
        </w:rPr>
      </w:pPr>
      <w:bookmarkStart w:id="69" w:name="do|ax1|siIV|pt11|sp11.1.|pa2"/>
      <w:bookmarkEnd w:id="69"/>
      <w:r w:rsidRPr="003203EE">
        <w:rPr>
          <w:rFonts w:eastAsia="Arial"/>
          <w:bCs/>
          <w:iCs/>
        </w:rPr>
        <w:t>(ii)</w:t>
      </w:r>
      <w:r>
        <w:rPr>
          <w:rFonts w:eastAsia="Arial"/>
          <w:bCs/>
          <w:iCs/>
        </w:rPr>
        <w:t xml:space="preserve"> </w:t>
      </w:r>
      <w:r w:rsidRPr="003203EE">
        <w:rPr>
          <w:rFonts w:eastAsia="Arial"/>
          <w:bCs/>
          <w:iCs/>
        </w:rPr>
        <w:t>Contractantul are obligaţia să elaboreze, pe perioada de furnizare a Produselor, toate Rapoartele şi documente solicitate conform prevederilor cuprinse în Caietul de Sarcini.</w:t>
      </w:r>
    </w:p>
    <w:p w:rsidR="00485FE1" w:rsidRPr="003203EE" w:rsidRDefault="00485FE1" w:rsidP="00485FE1">
      <w:pPr>
        <w:pStyle w:val="Standard"/>
        <w:tabs>
          <w:tab w:val="left" w:pos="7689"/>
        </w:tabs>
        <w:spacing w:line="276" w:lineRule="auto"/>
        <w:jc w:val="both"/>
        <w:rPr>
          <w:rFonts w:eastAsia="Arial"/>
          <w:bCs/>
          <w:iCs/>
        </w:rPr>
      </w:pPr>
      <w:bookmarkStart w:id="70" w:name="do|ax1|siIV|pt11|sp11.1.|pa3"/>
      <w:bookmarkEnd w:id="70"/>
      <w:r w:rsidRPr="003203EE">
        <w:rPr>
          <w:rFonts w:eastAsia="Arial"/>
          <w:bCs/>
          <w:iCs/>
        </w:rPr>
        <w:t>(iii)</w:t>
      </w:r>
      <w:r>
        <w:rPr>
          <w:rFonts w:eastAsia="Arial"/>
          <w:bCs/>
          <w:iCs/>
        </w:rPr>
        <w:t xml:space="preserve"> Aprobarea de către Autoritatea</w:t>
      </w:r>
      <w:r w:rsidRPr="003203EE">
        <w:rPr>
          <w:rFonts w:eastAsia="Arial"/>
          <w:bCs/>
          <w:iCs/>
        </w:rPr>
        <w:t xml:space="preserve"> contractantă a rapoartelor şi documentelor realizate şi furnizate de către Contractant, va fi făcută astfel cum este stabilit în Caietul de Sarcini şi va certifica faptul că acestea sunt conforme cu termenii Contractului.</w:t>
      </w:r>
    </w:p>
    <w:p w:rsidR="00485FE1" w:rsidRPr="003203EE" w:rsidRDefault="00485FE1" w:rsidP="00485FE1">
      <w:pPr>
        <w:pStyle w:val="Standard"/>
        <w:tabs>
          <w:tab w:val="left" w:pos="7689"/>
        </w:tabs>
        <w:spacing w:line="276" w:lineRule="auto"/>
        <w:jc w:val="both"/>
        <w:rPr>
          <w:rFonts w:eastAsia="Arial"/>
          <w:bCs/>
          <w:iCs/>
        </w:rPr>
      </w:pPr>
      <w:bookmarkStart w:id="71" w:name="do|ax1|siIV|pt11|sp11.2."/>
      <w:bookmarkEnd w:id="71"/>
      <w:r w:rsidRPr="003203EE">
        <w:rPr>
          <w:rFonts w:eastAsia="Arial"/>
          <w:bCs/>
          <w:iCs/>
        </w:rPr>
        <w:t>11.2.Contractantul va întreprinde toate măsurile şi acţiunile necesare sau corespunzătoare pentru realizarea cel puţin a performanţelor contractuale astfel cum sunt stabilite în Caietul de Sarcini.</w:t>
      </w:r>
    </w:p>
    <w:p w:rsidR="00485FE1" w:rsidRPr="003203EE" w:rsidRDefault="00485FE1" w:rsidP="00485FE1">
      <w:pPr>
        <w:pStyle w:val="Standard"/>
        <w:tabs>
          <w:tab w:val="left" w:pos="7689"/>
        </w:tabs>
        <w:spacing w:line="276" w:lineRule="auto"/>
        <w:jc w:val="both"/>
        <w:rPr>
          <w:rFonts w:eastAsia="Arial"/>
          <w:bCs/>
          <w:iCs/>
        </w:rPr>
      </w:pPr>
      <w:r w:rsidRPr="003203EE">
        <w:rPr>
          <w:rFonts w:eastAsia="Arial"/>
          <w:bCs/>
          <w:iCs/>
        </w:rPr>
        <w:t>11.3.Prevederi contractuale privind monitorizarea performanţelor, dacă este cazul</w:t>
      </w:r>
    </w:p>
    <w:p w:rsidR="00485FE1" w:rsidRPr="003203EE" w:rsidRDefault="00485FE1" w:rsidP="00485FE1">
      <w:pPr>
        <w:pStyle w:val="Standard"/>
        <w:tabs>
          <w:tab w:val="left" w:pos="7689"/>
        </w:tabs>
        <w:spacing w:line="276" w:lineRule="auto"/>
        <w:jc w:val="both"/>
        <w:rPr>
          <w:rFonts w:eastAsia="Arial"/>
          <w:bCs/>
          <w:iCs/>
        </w:rPr>
      </w:pPr>
      <w:bookmarkStart w:id="72" w:name="do|ax1|siIV|pt11|sp11.3.|pa1"/>
      <w:bookmarkEnd w:id="72"/>
      <w:r w:rsidRPr="003203EE">
        <w:rPr>
          <w:rFonts w:eastAsia="Arial"/>
          <w:bCs/>
          <w:iCs/>
        </w:rPr>
        <w:t>(i)</w:t>
      </w:r>
      <w:r>
        <w:rPr>
          <w:rFonts w:eastAsia="Arial"/>
          <w:bCs/>
          <w:iCs/>
        </w:rPr>
        <w:t xml:space="preserve"> </w:t>
      </w:r>
      <w:r w:rsidRPr="003203EE">
        <w:rPr>
          <w:rFonts w:eastAsia="Arial"/>
          <w:bCs/>
          <w:iCs/>
        </w:rPr>
        <w:t>La intervalele de referinţă stabilite în Caietul de Sarcini, Graficul de furnizare este analizat şi revizuit în cadrul întâlnirilor de lucru stabilite cu scopul analizării stadiului activităţilor din Contract.</w:t>
      </w:r>
    </w:p>
    <w:p w:rsidR="00485FE1" w:rsidRPr="003203EE" w:rsidRDefault="00485FE1" w:rsidP="00485FE1">
      <w:pPr>
        <w:pStyle w:val="Standard"/>
        <w:tabs>
          <w:tab w:val="left" w:pos="7689"/>
        </w:tabs>
        <w:spacing w:line="276" w:lineRule="auto"/>
        <w:jc w:val="both"/>
        <w:rPr>
          <w:rFonts w:eastAsia="Arial"/>
          <w:bCs/>
          <w:iCs/>
        </w:rPr>
      </w:pPr>
      <w:bookmarkStart w:id="73" w:name="do|ax1|siIV|pt11|sp11.3.|pa2"/>
      <w:bookmarkEnd w:id="73"/>
      <w:r w:rsidRPr="003203EE">
        <w:rPr>
          <w:rFonts w:eastAsia="Arial"/>
          <w:bCs/>
          <w:iCs/>
        </w:rPr>
        <w:t>(ii)</w:t>
      </w:r>
      <w:r>
        <w:rPr>
          <w:rFonts w:eastAsia="Arial"/>
          <w:bCs/>
          <w:iCs/>
        </w:rPr>
        <w:t xml:space="preserve"> </w:t>
      </w:r>
      <w:r w:rsidRPr="003203EE">
        <w:rPr>
          <w:rFonts w:eastAsia="Arial"/>
          <w:bCs/>
          <w:iCs/>
        </w:rPr>
        <w:t>Condiţiile în care se realizează şedinţele de monitorizare sunt cele descrise în Caietul de Sarcini.</w:t>
      </w:r>
    </w:p>
    <w:p w:rsidR="00485FE1" w:rsidRPr="003203EE" w:rsidRDefault="00485FE1" w:rsidP="00485FE1">
      <w:pPr>
        <w:pStyle w:val="Standard"/>
        <w:tabs>
          <w:tab w:val="left" w:pos="7689"/>
        </w:tabs>
        <w:spacing w:line="276" w:lineRule="auto"/>
        <w:jc w:val="both"/>
        <w:rPr>
          <w:rFonts w:eastAsia="Arial"/>
          <w:bCs/>
          <w:iCs/>
        </w:rPr>
      </w:pPr>
      <w:bookmarkStart w:id="74" w:name="do|ax1|siIV|pt11|sp11.3.|pa3"/>
      <w:bookmarkEnd w:id="74"/>
      <w:r w:rsidRPr="003203EE">
        <w:rPr>
          <w:rFonts w:eastAsia="Arial"/>
          <w:bCs/>
          <w:iCs/>
        </w:rPr>
        <w:t>(iii)</w:t>
      </w:r>
      <w:r>
        <w:rPr>
          <w:rFonts w:eastAsia="Arial"/>
          <w:bCs/>
          <w:iCs/>
        </w:rPr>
        <w:t xml:space="preserve"> </w:t>
      </w:r>
      <w:r w:rsidRPr="003203EE">
        <w:rPr>
          <w:rFonts w:eastAsia="Arial"/>
          <w:bCs/>
          <w:iCs/>
        </w:rPr>
        <w:t>Pentru prima întâlnire de monitorizare a progresului se utilizează versiunea Graficului de furnizare stabilită în Caietul de Sarcini.</w:t>
      </w:r>
    </w:p>
    <w:p w:rsidR="00485FE1" w:rsidRPr="003203EE" w:rsidRDefault="00485FE1" w:rsidP="00485FE1">
      <w:pPr>
        <w:pStyle w:val="Standard"/>
        <w:tabs>
          <w:tab w:val="left" w:pos="7689"/>
        </w:tabs>
        <w:spacing w:line="276" w:lineRule="auto"/>
        <w:jc w:val="both"/>
        <w:rPr>
          <w:rFonts w:eastAsia="Arial"/>
          <w:bCs/>
          <w:iCs/>
        </w:rPr>
      </w:pPr>
      <w:bookmarkStart w:id="75" w:name="do|ax1|siIV|pt11|sp11.3.|pa4"/>
      <w:bookmarkEnd w:id="75"/>
      <w:r w:rsidRPr="003203EE">
        <w:rPr>
          <w:rFonts w:eastAsia="Arial"/>
          <w:bCs/>
          <w:iCs/>
        </w:rPr>
        <w:t>(iv)</w:t>
      </w:r>
      <w:r>
        <w:rPr>
          <w:rFonts w:eastAsia="Arial"/>
          <w:bCs/>
          <w:iCs/>
        </w:rPr>
        <w:t xml:space="preserve"> </w:t>
      </w:r>
      <w:r w:rsidRPr="003203EE">
        <w:rPr>
          <w:rFonts w:eastAsia="Arial"/>
          <w:bCs/>
          <w:iCs/>
        </w:rPr>
        <w:t>Pentru fiecare întâlnire de monitorizare a progresului în cadrul Contractului şi de analiză a Graficului de furnizare, Con</w:t>
      </w:r>
      <w:r>
        <w:rPr>
          <w:rFonts w:eastAsia="Arial"/>
          <w:bCs/>
          <w:iCs/>
        </w:rPr>
        <w:t>tractantul prezintă Autorităţii</w:t>
      </w:r>
      <w:r w:rsidRPr="003203EE">
        <w:rPr>
          <w:rFonts w:eastAsia="Arial"/>
          <w:bCs/>
          <w:iCs/>
        </w:rPr>
        <w:t xml:space="preserve"> contractante informaţiile solicitate conform Caietului de Sarcini.</w:t>
      </w:r>
    </w:p>
    <w:p w:rsidR="00485FE1" w:rsidRPr="003203EE" w:rsidRDefault="00485FE1" w:rsidP="00485FE1">
      <w:pPr>
        <w:pStyle w:val="Standard"/>
        <w:tabs>
          <w:tab w:val="left" w:pos="7689"/>
        </w:tabs>
        <w:spacing w:line="276" w:lineRule="auto"/>
        <w:jc w:val="both"/>
        <w:rPr>
          <w:rFonts w:eastAsia="Arial"/>
          <w:bCs/>
          <w:iCs/>
        </w:rPr>
      </w:pPr>
      <w:bookmarkStart w:id="76" w:name="do|ax1|siIV|pt11|sp11.3.|pa5"/>
      <w:bookmarkEnd w:id="76"/>
      <w:r w:rsidRPr="003203EE">
        <w:rPr>
          <w:rFonts w:eastAsia="Arial"/>
          <w:bCs/>
          <w:iCs/>
        </w:rPr>
        <w:t>(v)</w:t>
      </w:r>
      <w:r>
        <w:rPr>
          <w:rFonts w:eastAsia="Arial"/>
          <w:bCs/>
          <w:iCs/>
        </w:rPr>
        <w:t xml:space="preserve"> </w:t>
      </w:r>
      <w:r w:rsidRPr="003203EE">
        <w:rPr>
          <w:rFonts w:eastAsia="Arial"/>
          <w:bCs/>
          <w:iCs/>
        </w:rPr>
        <w:t>Pentru analiza Graficului de</w:t>
      </w:r>
      <w:r>
        <w:rPr>
          <w:rFonts w:eastAsia="Arial"/>
          <w:bCs/>
          <w:iCs/>
        </w:rPr>
        <w:t xml:space="preserve"> furnizare de către Autoritatea</w:t>
      </w:r>
      <w:r w:rsidRPr="003203EE">
        <w:rPr>
          <w:rFonts w:eastAsia="Arial"/>
          <w:bCs/>
          <w:iCs/>
        </w:rPr>
        <w:t xml:space="preserve"> contractantă şi emiterea acceptului sau a refuzului Graficului de furnizare, Contractantul include, în datele de intrare furnizate pentru fiecare </w:t>
      </w:r>
      <w:r w:rsidRPr="003203EE">
        <w:rPr>
          <w:rFonts w:eastAsia="Arial"/>
          <w:bCs/>
          <w:iCs/>
        </w:rPr>
        <w:lastRenderedPageBreak/>
        <w:t>întâlnire de analiză a stadiului realizării activităţilor din Contract, informaţii privind situaţia plăţilor către Subcontractanţi, dacă este cazul.</w:t>
      </w:r>
    </w:p>
    <w:p w:rsidR="00485FE1" w:rsidRPr="003203EE" w:rsidRDefault="00485FE1" w:rsidP="00485FE1">
      <w:pPr>
        <w:pStyle w:val="Standard"/>
        <w:tabs>
          <w:tab w:val="left" w:pos="7689"/>
        </w:tabs>
        <w:spacing w:line="276" w:lineRule="auto"/>
        <w:jc w:val="both"/>
        <w:rPr>
          <w:rFonts w:eastAsia="Arial"/>
          <w:bCs/>
          <w:iCs/>
        </w:rPr>
      </w:pPr>
      <w:bookmarkStart w:id="77" w:name="do|ax1|siIV|pt11|sp11.3.|pa6"/>
      <w:bookmarkEnd w:id="77"/>
      <w:r w:rsidRPr="003203EE">
        <w:rPr>
          <w:rFonts w:eastAsia="Arial"/>
          <w:bCs/>
          <w:iCs/>
        </w:rPr>
        <w:t>(vi)</w:t>
      </w:r>
      <w:r>
        <w:rPr>
          <w:rFonts w:eastAsia="Arial"/>
          <w:bCs/>
          <w:iCs/>
        </w:rPr>
        <w:t xml:space="preserve"> </w:t>
      </w:r>
      <w:r w:rsidRPr="003203EE">
        <w:rPr>
          <w:rFonts w:eastAsia="Arial"/>
          <w:bCs/>
          <w:iCs/>
        </w:rPr>
        <w:t>M</w:t>
      </w:r>
      <w:r>
        <w:rPr>
          <w:rFonts w:eastAsia="Arial"/>
          <w:bCs/>
          <w:iCs/>
        </w:rPr>
        <w:t>otivele pentru care Autoritatea</w:t>
      </w:r>
      <w:r w:rsidRPr="003203EE">
        <w:rPr>
          <w:rFonts w:eastAsia="Arial"/>
          <w:bCs/>
          <w:iCs/>
        </w:rPr>
        <w:t xml:space="preserve"> contractantă va putea emite un refuz pentru Graficul de furnizare propus spre aprobare sunt cele specificate în Caietul de Sarcini.</w:t>
      </w:r>
    </w:p>
    <w:p w:rsidR="00485FE1" w:rsidRDefault="00485FE1" w:rsidP="00485FE1">
      <w:pPr>
        <w:pStyle w:val="Standard"/>
        <w:tabs>
          <w:tab w:val="left" w:pos="7689"/>
        </w:tabs>
        <w:spacing w:line="276" w:lineRule="auto"/>
        <w:jc w:val="both"/>
        <w:rPr>
          <w:rFonts w:eastAsia="Arial"/>
          <w:bCs/>
          <w:iCs/>
        </w:rPr>
      </w:pPr>
      <w:bookmarkStart w:id="78" w:name="do|ax1|siIV|pt11|sp11.3.|pa7"/>
      <w:bookmarkEnd w:id="78"/>
      <w:r w:rsidRPr="003203EE">
        <w:rPr>
          <w:rFonts w:eastAsia="Arial"/>
          <w:bCs/>
          <w:iCs/>
        </w:rPr>
        <w:t>(vii)</w:t>
      </w:r>
      <w:r>
        <w:rPr>
          <w:rFonts w:eastAsia="Arial"/>
          <w:bCs/>
          <w:iCs/>
        </w:rPr>
        <w:t xml:space="preserve"> </w:t>
      </w:r>
      <w:r w:rsidRPr="003203EE">
        <w:rPr>
          <w:rFonts w:eastAsia="Arial"/>
          <w:bCs/>
          <w:iCs/>
        </w:rPr>
        <w:t>În i</w:t>
      </w:r>
      <w:r>
        <w:rPr>
          <w:rFonts w:eastAsia="Arial"/>
          <w:bCs/>
          <w:iCs/>
        </w:rPr>
        <w:t>ntervalul stabilit, Autoritatea</w:t>
      </w:r>
      <w:r w:rsidRPr="003203EE">
        <w:rPr>
          <w:rFonts w:eastAsia="Arial"/>
          <w:bCs/>
          <w:iCs/>
        </w:rPr>
        <w:t xml:space="preserve"> contractantă comunică Contractantului acceptul sau refuzul cu privire la Graficul de furnizare prezentat, împreună cu motivele care au stat la baza accep</w:t>
      </w:r>
      <w:r>
        <w:rPr>
          <w:rFonts w:eastAsia="Arial"/>
          <w:bCs/>
          <w:iCs/>
        </w:rPr>
        <w:t>tului sau refuzului Autorităţii</w:t>
      </w:r>
      <w:r w:rsidRPr="003203EE">
        <w:rPr>
          <w:rFonts w:eastAsia="Arial"/>
          <w:bCs/>
          <w:iCs/>
        </w:rPr>
        <w:t xml:space="preserve"> contractante.</w:t>
      </w:r>
    </w:p>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12. Graficul de livrare</w:t>
      </w:r>
    </w:p>
    <w:p w:rsidR="00485FE1" w:rsidRPr="003203EE" w:rsidRDefault="00485FE1" w:rsidP="00485FE1">
      <w:pPr>
        <w:pStyle w:val="Standard"/>
        <w:tabs>
          <w:tab w:val="left" w:pos="7689"/>
        </w:tabs>
        <w:spacing w:line="276" w:lineRule="auto"/>
        <w:jc w:val="both"/>
        <w:rPr>
          <w:rFonts w:eastAsia="Arial"/>
          <w:bCs/>
          <w:iCs/>
        </w:rPr>
      </w:pPr>
      <w:bookmarkStart w:id="79" w:name="do|ax1|siIV|pt12|sp12.1."/>
      <w:bookmarkEnd w:id="79"/>
      <w:r w:rsidRPr="003203EE">
        <w:rPr>
          <w:rFonts w:eastAsia="Arial"/>
          <w:bCs/>
          <w:iCs/>
        </w:rPr>
        <w:t>12.1.Părţile se asigură că, la momentul semnării Contractului, Graficul de livrare reprezintă eşalonarea fizică şi valorică a livrărilor de Produse din Contract stabilită în corelaţie cu data efectivă a semnării Contractului şi conţine datele exacte pentru toate Termenele şi/sau Punctele de Reper, astfel cum sunt acestea determinate pentru toate activităţile din Contract.</w:t>
      </w:r>
    </w:p>
    <w:p w:rsidR="00485FE1" w:rsidRPr="003203EE" w:rsidRDefault="00485FE1" w:rsidP="00485FE1">
      <w:pPr>
        <w:pStyle w:val="Standard"/>
        <w:tabs>
          <w:tab w:val="left" w:pos="7689"/>
        </w:tabs>
        <w:spacing w:line="276" w:lineRule="auto"/>
        <w:jc w:val="both"/>
        <w:rPr>
          <w:rFonts w:eastAsia="Arial"/>
          <w:bCs/>
          <w:iCs/>
        </w:rPr>
      </w:pPr>
      <w:bookmarkStart w:id="80" w:name="do|ax1|siIV|pt12|sp12.2."/>
      <w:bookmarkEnd w:id="80"/>
      <w:r w:rsidRPr="003203EE">
        <w:rPr>
          <w:rFonts w:eastAsia="Arial"/>
          <w:bCs/>
          <w:iCs/>
        </w:rPr>
        <w:t>12.2.Livrarea Produselor se realizează în succesiunea şi cu respectarea termenelor stabilite prin Graficul de livrare, alcătuit în ordinea tehnologică de execuţie, astfel cum est</w:t>
      </w:r>
      <w:r>
        <w:rPr>
          <w:rFonts w:eastAsia="Arial"/>
          <w:bCs/>
          <w:iCs/>
        </w:rPr>
        <w:t>e acceptat de către Autoritatea</w:t>
      </w:r>
      <w:r w:rsidRPr="003203EE">
        <w:rPr>
          <w:rFonts w:eastAsia="Arial"/>
          <w:bCs/>
          <w:iCs/>
        </w:rPr>
        <w:t xml:space="preserve"> contractantă şi cum este constituit ca parte integrantă din Contract.</w:t>
      </w:r>
    </w:p>
    <w:p w:rsidR="00485FE1" w:rsidRPr="003203EE" w:rsidRDefault="00485FE1" w:rsidP="00485FE1">
      <w:pPr>
        <w:pStyle w:val="Standard"/>
        <w:tabs>
          <w:tab w:val="left" w:pos="7689"/>
        </w:tabs>
        <w:spacing w:line="276" w:lineRule="auto"/>
        <w:jc w:val="both"/>
        <w:rPr>
          <w:rFonts w:eastAsia="Arial"/>
          <w:bCs/>
          <w:iCs/>
        </w:rPr>
      </w:pPr>
      <w:bookmarkStart w:id="81" w:name="do|ax1|siIV|pt12|sp12.3."/>
      <w:bookmarkEnd w:id="81"/>
      <w:r w:rsidRPr="003203EE">
        <w:rPr>
          <w:rFonts w:eastAsia="Arial"/>
          <w:bCs/>
          <w:iCs/>
        </w:rPr>
        <w:t>12.3.Verificarea îndeplinirii obligaţiilor contractuale de către Contractant şi evaluarea stadiului activităţilor, în sensul respectării Termenelor şi Punctelor de Reper stabilite pentru livrarea Produselor, se face prin raportare la conţinutul Graficul de livrare acceptat.</w:t>
      </w:r>
    </w:p>
    <w:p w:rsidR="00485FE1" w:rsidRPr="003203EE" w:rsidRDefault="00485FE1" w:rsidP="00485FE1">
      <w:pPr>
        <w:pStyle w:val="Standard"/>
        <w:tabs>
          <w:tab w:val="left" w:pos="7689"/>
        </w:tabs>
        <w:spacing w:line="276" w:lineRule="auto"/>
        <w:jc w:val="both"/>
        <w:rPr>
          <w:rFonts w:eastAsia="Arial"/>
          <w:bCs/>
          <w:iCs/>
        </w:rPr>
      </w:pPr>
      <w:bookmarkStart w:id="82" w:name="do|ax1|siIV|pt12|sp12.4."/>
      <w:bookmarkEnd w:id="82"/>
      <w:r w:rsidRPr="003203EE">
        <w:rPr>
          <w:rFonts w:eastAsia="Arial"/>
          <w:bCs/>
          <w:iCs/>
        </w:rPr>
        <w:t>12.4.În cazul în care, pe parcursul du</w:t>
      </w:r>
      <w:r>
        <w:rPr>
          <w:rFonts w:eastAsia="Arial"/>
          <w:bCs/>
          <w:iCs/>
        </w:rPr>
        <w:t>ratei Contractului, Autoritatea</w:t>
      </w:r>
      <w:r w:rsidRPr="003203EE">
        <w:rPr>
          <w:rFonts w:eastAsia="Arial"/>
          <w:bCs/>
          <w:iCs/>
        </w:rPr>
        <w:t xml:space="preserve"> contractantă constată şi consideră că livrarea Produselor nu respectă eşalonarea fizică a activităţilor, astfel cum este stabilită prin Graficul de livrare, Au</w:t>
      </w:r>
      <w:r>
        <w:rPr>
          <w:rFonts w:eastAsia="Arial"/>
          <w:bCs/>
          <w:iCs/>
        </w:rPr>
        <w:t>toritatea</w:t>
      </w:r>
      <w:r w:rsidRPr="003203EE">
        <w:rPr>
          <w:rFonts w:eastAsia="Arial"/>
          <w:bCs/>
          <w:iCs/>
        </w:rPr>
        <w:t xml:space="preserve"> contractantă are obligaţia de a solicita Contractantului să prezinte graficul actualizat, iar Contractantul are obligaţia de a prezenta graficul revizuit, în vederea Finalizării Lucrărilor la data stabilită în Contract.</w:t>
      </w:r>
    </w:p>
    <w:p w:rsidR="00485FE1" w:rsidRDefault="00485FE1" w:rsidP="00485FE1">
      <w:pPr>
        <w:pStyle w:val="Standard"/>
        <w:tabs>
          <w:tab w:val="left" w:pos="7689"/>
        </w:tabs>
        <w:spacing w:line="276" w:lineRule="auto"/>
        <w:jc w:val="both"/>
        <w:rPr>
          <w:rFonts w:eastAsia="Arial"/>
          <w:bCs/>
          <w:iCs/>
        </w:rPr>
      </w:pPr>
      <w:bookmarkStart w:id="83" w:name="do|ax1|siIV|pt12|sp12.5."/>
      <w:bookmarkEnd w:id="83"/>
      <w:r w:rsidRPr="003203EE">
        <w:rPr>
          <w:rFonts w:eastAsia="Arial"/>
          <w:bCs/>
          <w:iCs/>
        </w:rPr>
        <w:t>12.5.Orice versiune aprobată a Graficului de livrare înlocuieşte versiunile anterioare.</w:t>
      </w:r>
    </w:p>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13. Modificarea Contractului, Clauze de revizuire</w:t>
      </w:r>
    </w:p>
    <w:p w:rsidR="00485FE1" w:rsidRPr="003203EE" w:rsidRDefault="00485FE1" w:rsidP="00485FE1">
      <w:pPr>
        <w:pStyle w:val="Standard"/>
        <w:tabs>
          <w:tab w:val="left" w:pos="7689"/>
        </w:tabs>
        <w:spacing w:line="276" w:lineRule="auto"/>
        <w:jc w:val="both"/>
        <w:rPr>
          <w:rFonts w:eastAsia="Arial"/>
          <w:bCs/>
          <w:iCs/>
        </w:rPr>
      </w:pPr>
      <w:bookmarkStart w:id="84" w:name="do|ax1|siIV|pt13|sp13.1."/>
      <w:bookmarkEnd w:id="84"/>
      <w:r w:rsidRPr="003203EE">
        <w:rPr>
          <w:rFonts w:eastAsia="Arial"/>
          <w:bCs/>
          <w:iCs/>
        </w:rPr>
        <w:t>13.1.Pe durata perioadei de valabilitate a Contractului Părţile au dreptul de a conveni modificarea şi/sau completarea clauzelor acestuia, fără organizarea unei noi proceduri de atribuire, cu acordul Părţilor, fără a afecta caracterul general al Contractului, în limitele dispoziţiilor prevăzute de actele normative în vigoare.</w:t>
      </w:r>
    </w:p>
    <w:p w:rsidR="00485FE1" w:rsidRPr="003203EE" w:rsidRDefault="00485FE1" w:rsidP="00485FE1">
      <w:pPr>
        <w:pStyle w:val="Standard"/>
        <w:tabs>
          <w:tab w:val="left" w:pos="7689"/>
        </w:tabs>
        <w:spacing w:line="276" w:lineRule="auto"/>
        <w:jc w:val="both"/>
        <w:rPr>
          <w:rFonts w:eastAsia="Arial"/>
          <w:bCs/>
          <w:iCs/>
        </w:rPr>
      </w:pPr>
      <w:bookmarkStart w:id="85" w:name="do|ax1|siIV|pt13|sp13.2."/>
      <w:bookmarkEnd w:id="85"/>
      <w:r w:rsidRPr="003203EE">
        <w:rPr>
          <w:rFonts w:eastAsia="Arial"/>
          <w:bCs/>
          <w:iCs/>
        </w:rPr>
        <w:t>13.2.Modificările contractuale, nu trebuie să afecteze, în niciun caz şi în niciun fel, rezultatul procedurii de atribuire, prin anularea sau diminuarea avantajului competitiv pe baza căruia Contractantul a fost declarat câştigător în cadrul procedurii de atribuire.</w:t>
      </w:r>
    </w:p>
    <w:p w:rsidR="00485FE1" w:rsidRPr="003203EE" w:rsidRDefault="00485FE1" w:rsidP="00485FE1">
      <w:pPr>
        <w:pStyle w:val="Standard"/>
        <w:tabs>
          <w:tab w:val="left" w:pos="7689"/>
        </w:tabs>
        <w:spacing w:line="276" w:lineRule="auto"/>
        <w:jc w:val="both"/>
        <w:rPr>
          <w:rFonts w:eastAsia="Arial"/>
          <w:bCs/>
          <w:iCs/>
        </w:rPr>
      </w:pPr>
      <w:bookmarkStart w:id="86" w:name="do|ax1|siIV|pt13|sp13.3."/>
      <w:bookmarkEnd w:id="86"/>
      <w:r w:rsidRPr="003203EE">
        <w:rPr>
          <w:rFonts w:eastAsia="Arial"/>
          <w:bCs/>
          <w:iCs/>
        </w:rPr>
        <w:t>13.3.Partea care propune modificarea Contractului are obligaţia de a transmite celeilalte Părţi propunerea de modificare a Contractului cu respectarea clauzelor prevăzute la pct. 8 Comunicarea între Părţi cu cel puţin 5 zile înainte de data la care se consideră că modificarea ar trebui să producă efecte.</w:t>
      </w:r>
    </w:p>
    <w:p w:rsidR="00485FE1" w:rsidRPr="003203EE" w:rsidRDefault="00485FE1" w:rsidP="00485FE1">
      <w:pPr>
        <w:pStyle w:val="Standard"/>
        <w:tabs>
          <w:tab w:val="left" w:pos="7689"/>
        </w:tabs>
        <w:spacing w:line="276" w:lineRule="auto"/>
        <w:jc w:val="both"/>
        <w:rPr>
          <w:rFonts w:eastAsia="Arial"/>
          <w:bCs/>
          <w:iCs/>
        </w:rPr>
      </w:pPr>
      <w:bookmarkStart w:id="87" w:name="do|ax1|siIV|pt13|sp13.4."/>
      <w:bookmarkEnd w:id="87"/>
      <w:r w:rsidRPr="003203EE">
        <w:rPr>
          <w:rFonts w:eastAsia="Arial"/>
          <w:bCs/>
          <w:iCs/>
        </w:rPr>
        <w:t>13.4.Modificarea va produce efecte doar dacă părţile au convenit asupra acestui aspect prin semnarea unui act adiţional. Acceptarea modificării poate rezulta şi din faptul executării acesteia de către ambele părţi.</w:t>
      </w:r>
    </w:p>
    <w:p w:rsidR="00485FE1" w:rsidRPr="003203EE" w:rsidRDefault="00485FE1" w:rsidP="00485FE1">
      <w:pPr>
        <w:pStyle w:val="Standard"/>
        <w:tabs>
          <w:tab w:val="left" w:pos="7689"/>
        </w:tabs>
        <w:spacing w:line="276" w:lineRule="auto"/>
        <w:jc w:val="both"/>
        <w:rPr>
          <w:rFonts w:eastAsia="Arial"/>
          <w:bCs/>
          <w:iCs/>
        </w:rPr>
      </w:pPr>
      <w:bookmarkStart w:id="88" w:name="do|ax1|siIV|pt13|sp13.5."/>
      <w:bookmarkEnd w:id="88"/>
      <w:r w:rsidRPr="003203EE">
        <w:rPr>
          <w:rFonts w:eastAsia="Arial"/>
          <w:bCs/>
          <w:iCs/>
        </w:rPr>
        <w:t xml:space="preserve">13.5.Revizuirea prezentului Contract se realizează ca urmare a evaluării activităţilor, rezultatelor şi performanţelor Contractantului în cadrul Contractului. Modificarea Contractului prin revizuire intervine cu scopul atingerii obiectului Contractului, care constă în Produsele pe care Contractantul se </w:t>
      </w:r>
      <w:r w:rsidRPr="003203EE">
        <w:rPr>
          <w:rFonts w:eastAsia="Arial"/>
          <w:bCs/>
          <w:iCs/>
        </w:rPr>
        <w:lastRenderedPageBreak/>
        <w:t>obligă să le presteze în conformitate cu prevederile din prezentul Contract, cu dispoziţiilor legale şi conform cerinţelor din Caietul de Sarcini.</w:t>
      </w:r>
    </w:p>
    <w:p w:rsidR="00485FE1" w:rsidRPr="003203EE" w:rsidRDefault="00485FE1" w:rsidP="00485FE1">
      <w:pPr>
        <w:pStyle w:val="Standard"/>
        <w:tabs>
          <w:tab w:val="left" w:pos="7689"/>
        </w:tabs>
        <w:spacing w:line="276" w:lineRule="auto"/>
        <w:jc w:val="both"/>
        <w:rPr>
          <w:rFonts w:eastAsia="Arial"/>
          <w:bCs/>
          <w:iCs/>
        </w:rPr>
      </w:pPr>
      <w:r w:rsidRPr="003203EE">
        <w:rPr>
          <w:rFonts w:eastAsia="Arial"/>
          <w:bCs/>
          <w:iCs/>
        </w:rPr>
        <w:t>13.6.Clauzele de modificare a contractului se pot referi, fără a se limita la:</w:t>
      </w:r>
    </w:p>
    <w:p w:rsidR="00485FE1" w:rsidRPr="003203EE" w:rsidRDefault="00485FE1" w:rsidP="00485FE1">
      <w:pPr>
        <w:pStyle w:val="Standard"/>
        <w:tabs>
          <w:tab w:val="left" w:pos="7689"/>
        </w:tabs>
        <w:spacing w:line="276" w:lineRule="auto"/>
        <w:jc w:val="both"/>
        <w:rPr>
          <w:rFonts w:eastAsia="Arial"/>
          <w:bCs/>
          <w:iCs/>
        </w:rPr>
      </w:pPr>
      <w:bookmarkStart w:id="89" w:name="do|ax1|siIV|pt13|sp13.6.|pa1"/>
      <w:bookmarkEnd w:id="89"/>
      <w:r w:rsidRPr="003203EE">
        <w:rPr>
          <w:rFonts w:eastAsia="Arial"/>
          <w:bCs/>
          <w:iCs/>
        </w:rPr>
        <w:t>(i)</w:t>
      </w:r>
      <w:r>
        <w:rPr>
          <w:rFonts w:eastAsia="Arial"/>
          <w:bCs/>
          <w:iCs/>
        </w:rPr>
        <w:t xml:space="preserve"> </w:t>
      </w:r>
      <w:r w:rsidRPr="003203EE">
        <w:rPr>
          <w:rFonts w:eastAsia="Arial"/>
          <w:bCs/>
          <w:iCs/>
        </w:rPr>
        <w:t>Variaţii ale activităţilor din contract necesare în scopul îndeplinirii obiectului contractului (diferenţele dintre cantităţile estimate iniţial (în contract) şi cele real prestate, fără modificarea caietului de sarcini);</w:t>
      </w:r>
    </w:p>
    <w:p w:rsidR="00485FE1" w:rsidRDefault="00485FE1" w:rsidP="00485FE1">
      <w:pPr>
        <w:pStyle w:val="Standard"/>
        <w:tabs>
          <w:tab w:val="left" w:pos="7689"/>
        </w:tabs>
        <w:spacing w:line="276" w:lineRule="auto"/>
        <w:jc w:val="both"/>
        <w:rPr>
          <w:rFonts w:eastAsia="Arial"/>
          <w:bCs/>
          <w:iCs/>
        </w:rPr>
      </w:pPr>
      <w:bookmarkStart w:id="90" w:name="do|ax1|siIV|pt13|sp13.6.|pa2"/>
      <w:bookmarkEnd w:id="90"/>
      <w:r w:rsidRPr="003203EE">
        <w:rPr>
          <w:rFonts w:eastAsia="Arial"/>
          <w:bCs/>
          <w:iCs/>
        </w:rPr>
        <w:t>(ii)</w:t>
      </w:r>
      <w:r>
        <w:rPr>
          <w:rFonts w:eastAsia="Arial"/>
          <w:bCs/>
          <w:iCs/>
        </w:rPr>
        <w:t xml:space="preserve"> </w:t>
      </w:r>
      <w:r w:rsidRPr="003203EE">
        <w:rPr>
          <w:rFonts w:eastAsia="Arial"/>
          <w:bCs/>
          <w:iCs/>
        </w:rPr>
        <w:t>Necesitatea extinderii duratei de furnizare a produselor.</w:t>
      </w:r>
    </w:p>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14.</w:t>
      </w:r>
      <w:r>
        <w:rPr>
          <w:rFonts w:eastAsia="Arial"/>
          <w:b/>
          <w:bCs/>
          <w:iCs/>
        </w:rPr>
        <w:t xml:space="preserve"> </w:t>
      </w:r>
      <w:r w:rsidRPr="007232CA">
        <w:rPr>
          <w:rFonts w:eastAsia="Arial"/>
          <w:b/>
          <w:bCs/>
          <w:iCs/>
        </w:rPr>
        <w:t>Evaluarea Modificărilor Contractului şi a circumstanţelor acestora, dacă este cazul</w:t>
      </w:r>
    </w:p>
    <w:p w:rsidR="00485FE1" w:rsidRPr="003203EE" w:rsidRDefault="00485FE1" w:rsidP="00485FE1">
      <w:pPr>
        <w:pStyle w:val="Standard"/>
        <w:tabs>
          <w:tab w:val="left" w:pos="7689"/>
        </w:tabs>
        <w:spacing w:line="276" w:lineRule="auto"/>
        <w:jc w:val="both"/>
        <w:rPr>
          <w:rFonts w:eastAsia="Arial"/>
          <w:bCs/>
          <w:iCs/>
        </w:rPr>
      </w:pPr>
      <w:bookmarkStart w:id="91" w:name="do|ax1|siIV|pt14|sp14.1."/>
      <w:bookmarkEnd w:id="91"/>
      <w:r w:rsidRPr="003203EE">
        <w:rPr>
          <w:rFonts w:eastAsia="Arial"/>
          <w:bCs/>
          <w:iCs/>
        </w:rPr>
        <w:t>14.1.Identificarea circumstanţelor care generează Modificarea Contractului este în sarcina ambelor Părţi.</w:t>
      </w:r>
    </w:p>
    <w:p w:rsidR="00485FE1" w:rsidRPr="003203EE" w:rsidRDefault="00485FE1" w:rsidP="00485FE1">
      <w:pPr>
        <w:pStyle w:val="Standard"/>
        <w:tabs>
          <w:tab w:val="left" w:pos="7689"/>
        </w:tabs>
        <w:spacing w:line="276" w:lineRule="auto"/>
        <w:jc w:val="both"/>
        <w:rPr>
          <w:rFonts w:eastAsia="Arial"/>
          <w:bCs/>
          <w:iCs/>
        </w:rPr>
      </w:pPr>
      <w:r w:rsidRPr="003203EE">
        <w:rPr>
          <w:rFonts w:eastAsia="Arial"/>
          <w:bCs/>
          <w:iCs/>
        </w:rPr>
        <w:t>14.2.Modificările Contractului se realizează de Părţi, în cadrul Duratei de Execuţie a Contractului şi cu respectarea prevederilor stipulate la capitolul 8. - Comunicarea între Părţi din prezentul Contract, ca urmare a:</w:t>
      </w:r>
    </w:p>
    <w:p w:rsidR="00485FE1" w:rsidRPr="003203EE" w:rsidRDefault="00485FE1" w:rsidP="00485FE1">
      <w:pPr>
        <w:pStyle w:val="Standard"/>
        <w:tabs>
          <w:tab w:val="left" w:pos="7689"/>
        </w:tabs>
        <w:spacing w:line="276" w:lineRule="auto"/>
        <w:jc w:val="both"/>
        <w:rPr>
          <w:rFonts w:eastAsia="Arial"/>
          <w:bCs/>
          <w:iCs/>
        </w:rPr>
      </w:pPr>
      <w:bookmarkStart w:id="92" w:name="do|ax1|siIV|pt14|sp14.2.|pa1"/>
      <w:bookmarkEnd w:id="92"/>
      <w:r w:rsidRPr="003203EE">
        <w:rPr>
          <w:rFonts w:eastAsia="Arial"/>
          <w:bCs/>
          <w:iCs/>
        </w:rPr>
        <w:t>(i)</w:t>
      </w:r>
      <w:r>
        <w:rPr>
          <w:rFonts w:eastAsia="Arial"/>
          <w:bCs/>
          <w:iCs/>
        </w:rPr>
        <w:t xml:space="preserve"> </w:t>
      </w:r>
      <w:r w:rsidRPr="003203EE">
        <w:rPr>
          <w:rFonts w:eastAsia="Arial"/>
          <w:bCs/>
          <w:iCs/>
        </w:rPr>
        <w:t>identificării, determinării şi documentării de soluţii juste şi necesare, raportat la circumstanţele care ar putea împiedica îndeplinirea obiectului Contractului şi obiec</w:t>
      </w:r>
      <w:r>
        <w:rPr>
          <w:rFonts w:eastAsia="Arial"/>
          <w:bCs/>
          <w:iCs/>
        </w:rPr>
        <w:t>tivelor urmărite de Autoritatea</w:t>
      </w:r>
      <w:r w:rsidRPr="003203EE">
        <w:rPr>
          <w:rFonts w:eastAsia="Arial"/>
          <w:bCs/>
          <w:iCs/>
        </w:rPr>
        <w:t xml:space="preserve"> contractantă, astfel cum sunt precizate aceste obiective în Caietul de Sarcini şi/sau</w:t>
      </w:r>
    </w:p>
    <w:p w:rsidR="00485FE1" w:rsidRPr="003203EE" w:rsidRDefault="00485FE1" w:rsidP="00485FE1">
      <w:pPr>
        <w:pStyle w:val="Standard"/>
        <w:tabs>
          <w:tab w:val="left" w:pos="7689"/>
        </w:tabs>
        <w:spacing w:line="276" w:lineRule="auto"/>
        <w:jc w:val="both"/>
        <w:rPr>
          <w:rFonts w:eastAsia="Arial"/>
          <w:bCs/>
          <w:iCs/>
        </w:rPr>
      </w:pPr>
      <w:bookmarkStart w:id="93" w:name="do|ax1|siIV|pt14|sp14.2.|pa2"/>
      <w:bookmarkEnd w:id="93"/>
      <w:r w:rsidRPr="003203EE">
        <w:rPr>
          <w:rFonts w:eastAsia="Arial"/>
          <w:bCs/>
          <w:iCs/>
        </w:rPr>
        <w:t>(ii)</w:t>
      </w:r>
      <w:r>
        <w:rPr>
          <w:rFonts w:eastAsia="Arial"/>
          <w:bCs/>
          <w:iCs/>
        </w:rPr>
        <w:t xml:space="preserve"> </w:t>
      </w:r>
      <w:r w:rsidRPr="003203EE">
        <w:rPr>
          <w:rFonts w:eastAsia="Arial"/>
          <w:bCs/>
          <w:iCs/>
        </w:rPr>
        <w:t>concluziilor obţinute ca urmare a evaluării activităţilor, rezultatelor şi performanţei Contractantului în cadrul Contractului. Părţile stabilesc, prin consultare, efectele soluţiilor asupra Termenului/Termenelor de livrare şi/sau asupra preţului Contractului şi/sau asupra Produselor, astfel cum fac acestea obiectul Contractului. Efectele soluţiilor, cuantificate devin Modificări Contractuale, putând conta în:</w:t>
      </w:r>
    </w:p>
    <w:p w:rsidR="00485FE1" w:rsidRPr="003203EE" w:rsidRDefault="00485FE1" w:rsidP="00485FE1">
      <w:pPr>
        <w:pStyle w:val="Standard"/>
        <w:tabs>
          <w:tab w:val="left" w:pos="7689"/>
        </w:tabs>
        <w:spacing w:line="276" w:lineRule="auto"/>
        <w:jc w:val="both"/>
        <w:rPr>
          <w:rFonts w:eastAsia="Arial"/>
          <w:bCs/>
          <w:iCs/>
        </w:rPr>
      </w:pPr>
      <w:bookmarkStart w:id="94" w:name="do|ax1|siIV|pt14|sp14.2.|pa3"/>
      <w:bookmarkEnd w:id="94"/>
      <w:r>
        <w:rPr>
          <w:rFonts w:eastAsia="Arial"/>
          <w:bCs/>
          <w:iCs/>
        </w:rPr>
        <w:t>- prelungirea Termenului/Term</w:t>
      </w:r>
      <w:r w:rsidRPr="003203EE">
        <w:rPr>
          <w:rFonts w:eastAsia="Arial"/>
          <w:bCs/>
          <w:iCs/>
        </w:rPr>
        <w:t>enelor de livrare şi/sau</w:t>
      </w:r>
    </w:p>
    <w:p w:rsidR="00485FE1" w:rsidRPr="003203EE" w:rsidRDefault="00485FE1" w:rsidP="00485FE1">
      <w:pPr>
        <w:pStyle w:val="Standard"/>
        <w:tabs>
          <w:tab w:val="left" w:pos="7689"/>
        </w:tabs>
        <w:spacing w:line="276" w:lineRule="auto"/>
        <w:jc w:val="both"/>
        <w:rPr>
          <w:rFonts w:eastAsia="Arial"/>
          <w:bCs/>
          <w:iCs/>
        </w:rPr>
      </w:pPr>
      <w:bookmarkStart w:id="95" w:name="do|ax1|siIV|pt14|sp14.2.|pa4"/>
      <w:bookmarkEnd w:id="95"/>
      <w:r w:rsidRPr="003203EE">
        <w:rPr>
          <w:rFonts w:eastAsia="Arial"/>
          <w:bCs/>
          <w:iCs/>
        </w:rPr>
        <w:t>- suplimentarea preţului Contractului, ca urmare a cheltuielilor suplimentare realizate de Contractant şi a profitului rezonabil stabilit de Părţi ca necesar a fi asociat cheltuielilor suplimentare.</w:t>
      </w:r>
    </w:p>
    <w:p w:rsidR="00485FE1" w:rsidRPr="003203EE" w:rsidRDefault="00485FE1" w:rsidP="00485FE1">
      <w:pPr>
        <w:pStyle w:val="Standard"/>
        <w:tabs>
          <w:tab w:val="left" w:pos="7689"/>
        </w:tabs>
        <w:spacing w:line="276" w:lineRule="auto"/>
        <w:jc w:val="both"/>
        <w:rPr>
          <w:rFonts w:eastAsia="Arial"/>
          <w:bCs/>
          <w:iCs/>
        </w:rPr>
      </w:pPr>
      <w:bookmarkStart w:id="96" w:name="do|ax1|siIV|pt14|sp14.3."/>
      <w:bookmarkEnd w:id="96"/>
      <w:r w:rsidRPr="003203EE">
        <w:rPr>
          <w:rFonts w:eastAsia="Arial"/>
          <w:bCs/>
          <w:iCs/>
        </w:rPr>
        <w:t>14.3.Fiecare Parte are obligaţia de a notifica cealaltă Parte, în cazul în care constată existenţa unor circumstanţe care pot genera Modificarea Contractului, întârzia sau împiedica livrarea Produselor sau care pot genera o suplimentare a preţului Contractului.</w:t>
      </w:r>
    </w:p>
    <w:p w:rsidR="00485FE1" w:rsidRPr="003203EE" w:rsidRDefault="00485FE1" w:rsidP="00485FE1">
      <w:pPr>
        <w:pStyle w:val="Standard"/>
        <w:tabs>
          <w:tab w:val="left" w:pos="7689"/>
        </w:tabs>
        <w:spacing w:line="276" w:lineRule="auto"/>
        <w:jc w:val="both"/>
        <w:rPr>
          <w:rFonts w:eastAsia="Arial"/>
          <w:bCs/>
          <w:iCs/>
        </w:rPr>
      </w:pPr>
      <w:bookmarkStart w:id="97" w:name="do|ax1|siIV|pt14|sp14.4."/>
      <w:bookmarkEnd w:id="97"/>
      <w:r>
        <w:rPr>
          <w:rFonts w:eastAsia="Arial"/>
          <w:bCs/>
          <w:iCs/>
        </w:rPr>
        <w:t>14.4.Autoritatea</w:t>
      </w:r>
      <w:r w:rsidRPr="003203EE">
        <w:rPr>
          <w:rFonts w:eastAsia="Arial"/>
          <w:bCs/>
          <w:iCs/>
        </w:rPr>
        <w:t xml:space="preserve"> contractantă poate emite Dispoziţii privind Modificarea Contractului, cu respectarea clauzelor stipulate la capitolul</w:t>
      </w:r>
      <w:r>
        <w:rPr>
          <w:rFonts w:eastAsia="Arial"/>
          <w:bCs/>
          <w:iCs/>
        </w:rPr>
        <w:t xml:space="preserve"> 18 - Obligaţii ale Autorităţii</w:t>
      </w:r>
      <w:r w:rsidRPr="003203EE">
        <w:rPr>
          <w:rFonts w:eastAsia="Arial"/>
          <w:bCs/>
          <w:iCs/>
        </w:rPr>
        <w:t xml:space="preserve"> contractante, cu respectarea prevederilor contractuale şi cu respectarea Legii.</w:t>
      </w:r>
    </w:p>
    <w:p w:rsidR="00485FE1" w:rsidRDefault="00485FE1" w:rsidP="00485FE1">
      <w:pPr>
        <w:pStyle w:val="Standard"/>
        <w:tabs>
          <w:tab w:val="left" w:pos="7689"/>
        </w:tabs>
        <w:spacing w:line="276" w:lineRule="auto"/>
        <w:jc w:val="both"/>
        <w:rPr>
          <w:rFonts w:eastAsia="Arial"/>
          <w:bCs/>
          <w:iCs/>
        </w:rPr>
      </w:pPr>
      <w:bookmarkStart w:id="98" w:name="do|ax1|siIV|pt14|sp14.5."/>
      <w:bookmarkEnd w:id="98"/>
      <w:r w:rsidRPr="003203EE">
        <w:rPr>
          <w:rFonts w:eastAsia="Arial"/>
          <w:bCs/>
          <w:iCs/>
        </w:rPr>
        <w:t>14.5.În cazul în care Contractantul înregistrează întârzieri şi/sau se produc costuri suplimentare ca urmare a unei erori, omisiuni,</w:t>
      </w:r>
      <w:r>
        <w:rPr>
          <w:rFonts w:eastAsia="Arial"/>
          <w:bCs/>
          <w:iCs/>
        </w:rPr>
        <w:t xml:space="preserve"> viciu în cerinţele Autorităţii</w:t>
      </w:r>
      <w:r w:rsidRPr="003203EE">
        <w:rPr>
          <w:rFonts w:eastAsia="Arial"/>
          <w:bCs/>
          <w:iCs/>
        </w:rPr>
        <w:t xml:space="preserve"> contractante şi Contractantul dovedeşte că a fost în imposibilitatea de a depista/sesiza o astfel de eroare/omisiune/viciu până la depunerea Ofertei, Con</w:t>
      </w:r>
      <w:r>
        <w:rPr>
          <w:rFonts w:eastAsia="Arial"/>
          <w:bCs/>
          <w:iCs/>
        </w:rPr>
        <w:t>tractantul notifică Autoritatea</w:t>
      </w:r>
      <w:r w:rsidRPr="003203EE">
        <w:rPr>
          <w:rFonts w:eastAsia="Arial"/>
          <w:bCs/>
          <w:iCs/>
        </w:rPr>
        <w:t xml:space="preserve"> contractantă, având dreptul de a solicita modificarea contractului.</w:t>
      </w:r>
    </w:p>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15. Subcontractarea, dacă este cazul</w:t>
      </w:r>
    </w:p>
    <w:p w:rsidR="00485FE1" w:rsidRPr="003203EE" w:rsidRDefault="00485FE1" w:rsidP="00485FE1">
      <w:pPr>
        <w:pStyle w:val="Standard"/>
        <w:tabs>
          <w:tab w:val="left" w:pos="7689"/>
        </w:tabs>
        <w:spacing w:line="276" w:lineRule="auto"/>
        <w:jc w:val="both"/>
        <w:rPr>
          <w:rFonts w:eastAsia="Arial"/>
          <w:bCs/>
          <w:iCs/>
        </w:rPr>
      </w:pPr>
      <w:bookmarkStart w:id="99" w:name="do|ax1|siIV|pt15|sp15.1."/>
      <w:bookmarkEnd w:id="99"/>
      <w:r w:rsidRPr="003203EE">
        <w:rPr>
          <w:rFonts w:eastAsia="Arial"/>
          <w:bCs/>
          <w:iCs/>
        </w:rPr>
        <w:t>15.1.Contractantul are dreptul de a subcontracta orice parte a prezentului Contract şi/sau poate schimba Subcontractantul/Subcontractanţii specificat/specificaţi în Propunerea Tehnică numai cu acordul p</w:t>
      </w:r>
      <w:r>
        <w:rPr>
          <w:rFonts w:eastAsia="Arial"/>
          <w:bCs/>
          <w:iCs/>
        </w:rPr>
        <w:t>realabil, scris, al Autorităţii</w:t>
      </w:r>
      <w:r w:rsidRPr="003203EE">
        <w:rPr>
          <w:rFonts w:eastAsia="Arial"/>
          <w:bCs/>
          <w:iCs/>
        </w:rPr>
        <w:t xml:space="preserve"> contractante.</w:t>
      </w:r>
    </w:p>
    <w:p w:rsidR="00485FE1" w:rsidRPr="003203EE" w:rsidRDefault="00485FE1" w:rsidP="00485FE1">
      <w:pPr>
        <w:pStyle w:val="Standard"/>
        <w:tabs>
          <w:tab w:val="left" w:pos="7689"/>
        </w:tabs>
        <w:spacing w:line="276" w:lineRule="auto"/>
        <w:jc w:val="both"/>
        <w:rPr>
          <w:rFonts w:eastAsia="Arial"/>
          <w:bCs/>
          <w:iCs/>
        </w:rPr>
      </w:pPr>
      <w:bookmarkStart w:id="100" w:name="do|ax1|siIV|pt15|sp15.2."/>
      <w:bookmarkEnd w:id="100"/>
      <w:r w:rsidRPr="003203EE">
        <w:rPr>
          <w:rFonts w:eastAsia="Arial"/>
          <w:bCs/>
          <w:iCs/>
        </w:rPr>
        <w:t>15.2.Contractantul are obligaţia de a prezenta la încheierea Contractului contractele încheiate cu Subcontractanţii desemnaţi în cadrul Ofertei depuse pentru atribuirea acestui Contract. Contractul/Contractele de Subcontractare se constituie anexă la Contract, făcând parte integrantă din acesta.</w:t>
      </w:r>
    </w:p>
    <w:p w:rsidR="00485FE1" w:rsidRPr="003203EE" w:rsidRDefault="00485FE1" w:rsidP="00485FE1">
      <w:pPr>
        <w:pStyle w:val="Standard"/>
        <w:tabs>
          <w:tab w:val="left" w:pos="7689"/>
        </w:tabs>
        <w:spacing w:line="276" w:lineRule="auto"/>
        <w:jc w:val="both"/>
        <w:rPr>
          <w:rFonts w:eastAsia="Arial"/>
          <w:bCs/>
          <w:iCs/>
        </w:rPr>
      </w:pPr>
      <w:bookmarkStart w:id="101" w:name="do|ax1|siIV|pt15|sp15.3."/>
      <w:bookmarkEnd w:id="101"/>
      <w:r w:rsidRPr="003203EE">
        <w:rPr>
          <w:rFonts w:eastAsia="Arial"/>
          <w:bCs/>
          <w:iCs/>
        </w:rPr>
        <w:lastRenderedPageBreak/>
        <w:t>15.3.Contractantul are dr</w:t>
      </w:r>
      <w:r>
        <w:rPr>
          <w:rFonts w:eastAsia="Arial"/>
          <w:bCs/>
          <w:iCs/>
        </w:rPr>
        <w:t>eptul de a solicita Autorităţii</w:t>
      </w:r>
      <w:r w:rsidRPr="003203EE">
        <w:rPr>
          <w:rFonts w:eastAsia="Arial"/>
          <w:bCs/>
          <w:iCs/>
        </w:rPr>
        <w:t xml:space="preserve"> contractante, în orice moment pe perioada derulării Contractului, numai în baza unor motive justificate, fie înlocuirea/renunţarea la un Subcontractant, fie implicarea de noi Subcontractanţi. Contractantul trebuie să solicite, în scris, apr</w:t>
      </w:r>
      <w:r>
        <w:rPr>
          <w:rFonts w:eastAsia="Arial"/>
          <w:bCs/>
          <w:iCs/>
        </w:rPr>
        <w:t>obarea prealabilă a Autorităţii</w:t>
      </w:r>
      <w:r w:rsidRPr="003203EE">
        <w:rPr>
          <w:rFonts w:eastAsia="Arial"/>
          <w:bCs/>
          <w:iCs/>
        </w:rPr>
        <w:t xml:space="preserve"> contractante înainte de încheierea unui nou Contract de Subcontractare. Solicitarea în scris în vederea obţinerii aprobării Au</w:t>
      </w:r>
      <w:r>
        <w:rPr>
          <w:rFonts w:eastAsia="Arial"/>
          <w:bCs/>
          <w:iCs/>
        </w:rPr>
        <w:t>torităţii</w:t>
      </w:r>
      <w:r w:rsidRPr="003203EE">
        <w:rPr>
          <w:rFonts w:eastAsia="Arial"/>
          <w:bCs/>
          <w:iCs/>
        </w:rPr>
        <w:t xml:space="preserve"> contractante privind implicarea de noi Subcontractanţi se realizează numai după ce Contractantul a efectuat el însuşi o verificare prealabilă a Subcontractantului ce urmează a fi propus, prin raportare la caracteristicile activităţilor care urmează a fi subcontractate.</w:t>
      </w:r>
    </w:p>
    <w:p w:rsidR="00485FE1" w:rsidRPr="003203EE" w:rsidRDefault="00485FE1" w:rsidP="00485FE1">
      <w:pPr>
        <w:pStyle w:val="Standard"/>
        <w:tabs>
          <w:tab w:val="left" w:pos="7689"/>
        </w:tabs>
        <w:spacing w:line="276" w:lineRule="auto"/>
        <w:jc w:val="both"/>
        <w:rPr>
          <w:rFonts w:eastAsia="Arial"/>
          <w:bCs/>
          <w:iCs/>
        </w:rPr>
      </w:pPr>
      <w:bookmarkStart w:id="102" w:name="do|ax1|siIV|pt15|sp15.4."/>
      <w:bookmarkEnd w:id="102"/>
      <w:r>
        <w:rPr>
          <w:rFonts w:eastAsia="Arial"/>
          <w:bCs/>
          <w:iCs/>
        </w:rPr>
        <w:t>15.4.Autoritatea</w:t>
      </w:r>
      <w:r w:rsidRPr="003203EE">
        <w:rPr>
          <w:rFonts w:eastAsia="Arial"/>
          <w:bCs/>
          <w:iCs/>
        </w:rPr>
        <w:t xml:space="preserve"> contractantă notifică Contractantului decizia sa cu privire la înlocuirea unui Subcontractant/implicarea unui nou Subcontractant, motivând decizia sa în cazul respingerii aprobării.</w:t>
      </w:r>
    </w:p>
    <w:p w:rsidR="00485FE1" w:rsidRPr="003203EE" w:rsidRDefault="00485FE1" w:rsidP="00485FE1">
      <w:pPr>
        <w:pStyle w:val="Standard"/>
        <w:tabs>
          <w:tab w:val="left" w:pos="7689"/>
        </w:tabs>
        <w:spacing w:line="276" w:lineRule="auto"/>
        <w:jc w:val="both"/>
        <w:rPr>
          <w:rFonts w:eastAsia="Arial"/>
          <w:bCs/>
          <w:iCs/>
        </w:rPr>
      </w:pPr>
      <w:bookmarkStart w:id="103" w:name="do|ax1|siIV|pt15|sp15.5."/>
      <w:bookmarkEnd w:id="103"/>
      <w:r w:rsidRPr="003203EE">
        <w:rPr>
          <w:rFonts w:eastAsia="Arial"/>
          <w:bCs/>
          <w:iCs/>
        </w:rPr>
        <w:t>15.5.Contractantul se obligă să încheie Contracte de Subcontractare doar cu Subcontractanţii care îşi exprimă acordul cu privire la obligaţiile contractuale asumate de către Contractant prin prezentul Contract.</w:t>
      </w:r>
    </w:p>
    <w:p w:rsidR="00485FE1" w:rsidRPr="003203EE" w:rsidRDefault="00485FE1" w:rsidP="00485FE1">
      <w:pPr>
        <w:pStyle w:val="Standard"/>
        <w:tabs>
          <w:tab w:val="left" w:pos="7689"/>
        </w:tabs>
        <w:spacing w:line="276" w:lineRule="auto"/>
        <w:jc w:val="both"/>
        <w:rPr>
          <w:rFonts w:eastAsia="Arial"/>
          <w:bCs/>
          <w:iCs/>
        </w:rPr>
      </w:pPr>
      <w:bookmarkStart w:id="104" w:name="do|ax1|siIV|pt15|sp15.6."/>
      <w:bookmarkEnd w:id="104"/>
      <w:r w:rsidRPr="003203EE">
        <w:rPr>
          <w:rFonts w:eastAsia="Arial"/>
          <w:bCs/>
          <w:iCs/>
        </w:rPr>
        <w:t>15.6.Niciun Contract de Subcontractare nu creează raporturi contractuale într</w:t>
      </w:r>
      <w:r>
        <w:rPr>
          <w:rFonts w:eastAsia="Arial"/>
          <w:bCs/>
          <w:iCs/>
        </w:rPr>
        <w:t>e Subcontractant şi Autoritatea</w:t>
      </w:r>
      <w:r w:rsidRPr="003203EE">
        <w:rPr>
          <w:rFonts w:eastAsia="Arial"/>
          <w:bCs/>
          <w:iCs/>
        </w:rPr>
        <w:t xml:space="preserve"> contractantă. Contractantul este pe deplin </w:t>
      </w:r>
      <w:r>
        <w:rPr>
          <w:rFonts w:eastAsia="Arial"/>
          <w:bCs/>
          <w:iCs/>
        </w:rPr>
        <w:t>răspunzător faţă de Autoritatea</w:t>
      </w:r>
      <w:r w:rsidRPr="003203EE">
        <w:rPr>
          <w:rFonts w:eastAsia="Arial"/>
          <w:bCs/>
          <w:iCs/>
        </w:rPr>
        <w:t xml:space="preserve"> contractantă pentru modul în care îndeplineşte Contractul. Contractantul răspunde pentru actele şi faptele Subcontractanţilor săi ca şi cum ar fi actele sau faptele Contractantului.</w:t>
      </w:r>
      <w:r>
        <w:rPr>
          <w:rFonts w:eastAsia="Arial"/>
          <w:bCs/>
          <w:iCs/>
        </w:rPr>
        <w:t xml:space="preserve"> Aprobarea de către Autoritatea</w:t>
      </w:r>
      <w:r w:rsidRPr="003203EE">
        <w:rPr>
          <w:rFonts w:eastAsia="Arial"/>
          <w:bCs/>
          <w:iCs/>
        </w:rPr>
        <w:t xml:space="preserve"> contractantă a subcontractării oricărei părţi a Contractului sau a angajării de către Contractant a unor Subcontractanţi pentru anumite părţi din Contract nu eliberează Contractantul de niciuna dintre obligaţiile sale din Contract.</w:t>
      </w:r>
    </w:p>
    <w:p w:rsidR="00485FE1" w:rsidRPr="003203EE" w:rsidRDefault="00485FE1" w:rsidP="00485FE1">
      <w:pPr>
        <w:pStyle w:val="Standard"/>
        <w:tabs>
          <w:tab w:val="left" w:pos="7689"/>
        </w:tabs>
        <w:spacing w:line="276" w:lineRule="auto"/>
        <w:jc w:val="both"/>
        <w:rPr>
          <w:rFonts w:eastAsia="Arial"/>
          <w:bCs/>
          <w:iCs/>
        </w:rPr>
      </w:pPr>
      <w:bookmarkStart w:id="105" w:name="do|ax1|siIV|pt15|sp15.7."/>
      <w:bookmarkEnd w:id="105"/>
      <w:r w:rsidRPr="003203EE">
        <w:rPr>
          <w:rFonts w:eastAsia="Arial"/>
          <w:bCs/>
          <w:iCs/>
        </w:rPr>
        <w:t>15.7.În cazul în care un Subcontractant nu reuşeşte să îşi execute obliga</w:t>
      </w:r>
      <w:r>
        <w:rPr>
          <w:rFonts w:eastAsia="Arial"/>
          <w:bCs/>
          <w:iCs/>
        </w:rPr>
        <w:t>ţiile contractuale, Autoritatea</w:t>
      </w:r>
      <w:r w:rsidRPr="003203EE">
        <w:rPr>
          <w:rFonts w:eastAsia="Arial"/>
          <w:bCs/>
          <w:iCs/>
        </w:rPr>
        <w:t xml:space="preserve"> contractantă poate solicita Contractantului fie să înlocuiască respectivul Subcontractant cu un alt Subcontractant, care să deţină calificările şi exper</w:t>
      </w:r>
      <w:r>
        <w:rPr>
          <w:rFonts w:eastAsia="Arial"/>
          <w:bCs/>
          <w:iCs/>
        </w:rPr>
        <w:t>ienţa solicitate de Autoritatea</w:t>
      </w:r>
      <w:r w:rsidRPr="003203EE">
        <w:rPr>
          <w:rFonts w:eastAsia="Arial"/>
          <w:bCs/>
          <w:iCs/>
        </w:rPr>
        <w:t xml:space="preserve"> contractantă, fie să preia el însuşi partea din Contract care a fost subcontractată.</w:t>
      </w:r>
    </w:p>
    <w:p w:rsidR="00485FE1" w:rsidRPr="003203EE" w:rsidRDefault="00485FE1" w:rsidP="00485FE1">
      <w:pPr>
        <w:pStyle w:val="Standard"/>
        <w:tabs>
          <w:tab w:val="left" w:pos="7689"/>
        </w:tabs>
        <w:spacing w:line="276" w:lineRule="auto"/>
        <w:jc w:val="both"/>
        <w:rPr>
          <w:rFonts w:eastAsia="Arial"/>
          <w:bCs/>
          <w:iCs/>
        </w:rPr>
      </w:pPr>
      <w:bookmarkStart w:id="106" w:name="do|ax1|siIV|pt15|sp15.8."/>
      <w:bookmarkEnd w:id="106"/>
      <w:r w:rsidRPr="003203EE">
        <w:rPr>
          <w:rFonts w:eastAsia="Arial"/>
          <w:bCs/>
          <w:iCs/>
        </w:rPr>
        <w:t>15.8.Partea/părţile din Contract încredinţată/încredinţate unui Subcontractant de Contractant nu poate/pot fi încredinţate unor terţe părţi de către Subcontractant.</w:t>
      </w:r>
    </w:p>
    <w:p w:rsidR="00485FE1" w:rsidRPr="003203EE" w:rsidRDefault="00485FE1" w:rsidP="00485FE1">
      <w:pPr>
        <w:pStyle w:val="Standard"/>
        <w:tabs>
          <w:tab w:val="left" w:pos="7689"/>
        </w:tabs>
        <w:spacing w:line="276" w:lineRule="auto"/>
        <w:jc w:val="both"/>
        <w:rPr>
          <w:rFonts w:eastAsia="Arial"/>
          <w:bCs/>
          <w:iCs/>
        </w:rPr>
      </w:pPr>
      <w:bookmarkStart w:id="107" w:name="do|ax1|siIV|pt15|sp15.9."/>
      <w:bookmarkEnd w:id="107"/>
      <w:r w:rsidRPr="003203EE">
        <w:rPr>
          <w:rFonts w:eastAsia="Arial"/>
          <w:bCs/>
          <w:iCs/>
        </w:rPr>
        <w:t>15.9.Orice schimbare a Subcontractantului fără aprobarea pr</w:t>
      </w:r>
      <w:r>
        <w:rPr>
          <w:rFonts w:eastAsia="Arial"/>
          <w:bCs/>
          <w:iCs/>
        </w:rPr>
        <w:t>ealabilă în scris a Autorităţii</w:t>
      </w:r>
      <w:r w:rsidRPr="003203EE">
        <w:rPr>
          <w:rFonts w:eastAsia="Arial"/>
          <w:bCs/>
          <w:iCs/>
        </w:rPr>
        <w:t xml:space="preserve"> contractante sau orice încredinţare a unei părţi din Contract, de Subcontractant către terţe părţi este considerată o încălcare a Contractului, situaţie</w:t>
      </w:r>
      <w:r>
        <w:rPr>
          <w:rFonts w:eastAsia="Arial"/>
          <w:bCs/>
          <w:iCs/>
        </w:rPr>
        <w:t xml:space="preserve"> care îndreptăţeşte Autoritatea</w:t>
      </w:r>
      <w:r w:rsidRPr="003203EE">
        <w:rPr>
          <w:rFonts w:eastAsia="Arial"/>
          <w:bCs/>
          <w:iCs/>
        </w:rPr>
        <w:t xml:space="preserve"> contractantă la rezilierea Contractului şi obţinerea de despăgubiri din partea Contractantului.</w:t>
      </w:r>
    </w:p>
    <w:p w:rsidR="00485FE1" w:rsidRPr="003203EE" w:rsidRDefault="00485FE1" w:rsidP="00485FE1">
      <w:pPr>
        <w:pStyle w:val="Standard"/>
        <w:tabs>
          <w:tab w:val="left" w:pos="7689"/>
        </w:tabs>
        <w:spacing w:line="276" w:lineRule="auto"/>
        <w:jc w:val="both"/>
        <w:rPr>
          <w:rFonts w:eastAsia="Arial"/>
          <w:bCs/>
          <w:iCs/>
        </w:rPr>
      </w:pPr>
      <w:bookmarkStart w:id="108" w:name="do|ax1|siIV|pt15|sp15.10."/>
      <w:bookmarkEnd w:id="108"/>
      <w:r w:rsidRPr="003203EE">
        <w:rPr>
          <w:rFonts w:eastAsia="Arial"/>
          <w:bCs/>
          <w:iCs/>
        </w:rPr>
        <w:t>15.10.În orice moment, pe perioada derulării Contractului, Contractantul trebuie să se asigure că Subcontractantul/Subcontractanţii nu a</w:t>
      </w:r>
      <w:r>
        <w:rPr>
          <w:rFonts w:eastAsia="Arial"/>
          <w:bCs/>
          <w:iCs/>
        </w:rPr>
        <w:t>fectează drepturile Autorităţii</w:t>
      </w:r>
      <w:r w:rsidRPr="003203EE">
        <w:rPr>
          <w:rFonts w:eastAsia="Arial"/>
          <w:bCs/>
          <w:iCs/>
        </w:rPr>
        <w:t xml:space="preserve"> contractante în temeiul prezentului Contract.</w:t>
      </w:r>
    </w:p>
    <w:p w:rsidR="00485FE1" w:rsidRPr="003203EE" w:rsidRDefault="00485FE1" w:rsidP="00485FE1">
      <w:pPr>
        <w:pStyle w:val="Standard"/>
        <w:tabs>
          <w:tab w:val="left" w:pos="7689"/>
        </w:tabs>
        <w:spacing w:line="276" w:lineRule="auto"/>
        <w:jc w:val="both"/>
        <w:rPr>
          <w:rFonts w:eastAsia="Arial"/>
          <w:bCs/>
          <w:iCs/>
        </w:rPr>
      </w:pPr>
      <w:bookmarkStart w:id="109" w:name="do|ax1|siIV|pt15|sp15.11."/>
      <w:bookmarkEnd w:id="109"/>
      <w:r w:rsidRPr="003203EE">
        <w:rPr>
          <w:rFonts w:eastAsia="Arial"/>
          <w:bCs/>
          <w:iCs/>
        </w:rPr>
        <w:t>15.11.În orice moment, pe perioada deru</w:t>
      </w:r>
      <w:r>
        <w:rPr>
          <w:rFonts w:eastAsia="Arial"/>
          <w:bCs/>
          <w:iCs/>
        </w:rPr>
        <w:t>lării Contractului, Autoritatea</w:t>
      </w:r>
      <w:r w:rsidRPr="003203EE">
        <w:rPr>
          <w:rFonts w:eastAsia="Arial"/>
          <w:bCs/>
          <w:iCs/>
        </w:rPr>
        <w:t xml:space="preserve"> contractantă poate solicita Contractantului să înlocuiască un Subcontractant care se află în una dintre situaţiile de excludere specificate în Lege.</w:t>
      </w:r>
    </w:p>
    <w:p w:rsidR="00485FE1" w:rsidRPr="003203EE" w:rsidRDefault="00485FE1" w:rsidP="00485FE1">
      <w:pPr>
        <w:pStyle w:val="Standard"/>
        <w:tabs>
          <w:tab w:val="left" w:pos="7689"/>
        </w:tabs>
        <w:spacing w:line="276" w:lineRule="auto"/>
        <w:jc w:val="both"/>
        <w:rPr>
          <w:rFonts w:eastAsia="Arial"/>
          <w:bCs/>
          <w:iCs/>
        </w:rPr>
      </w:pPr>
      <w:r w:rsidRPr="003203EE">
        <w:rPr>
          <w:rFonts w:eastAsia="Arial"/>
          <w:bCs/>
          <w:iCs/>
        </w:rPr>
        <w:t>15.12.În cazul în care un Subcontractant şi-a exprimat opţiunea de a fi plătit direct, atunci această opţiune este valabilă numai dacă sunt îndeplinite în mod cumulativ următoarele condiţii:</w:t>
      </w:r>
    </w:p>
    <w:p w:rsidR="00485FE1" w:rsidRPr="003203EE" w:rsidRDefault="00485FE1" w:rsidP="00485FE1">
      <w:pPr>
        <w:pStyle w:val="Standard"/>
        <w:tabs>
          <w:tab w:val="left" w:pos="7689"/>
        </w:tabs>
        <w:spacing w:line="276" w:lineRule="auto"/>
        <w:jc w:val="both"/>
        <w:rPr>
          <w:rFonts w:eastAsia="Arial"/>
          <w:bCs/>
          <w:iCs/>
        </w:rPr>
      </w:pPr>
      <w:bookmarkStart w:id="110" w:name="do|ax1|siIV|pt15|sp15.12.|pa1"/>
      <w:bookmarkEnd w:id="110"/>
      <w:r w:rsidRPr="003203EE">
        <w:rPr>
          <w:rFonts w:eastAsia="Arial"/>
          <w:bCs/>
          <w:iCs/>
        </w:rPr>
        <w:t>(i)</w:t>
      </w:r>
      <w:r>
        <w:rPr>
          <w:rFonts w:eastAsia="Arial"/>
          <w:bCs/>
          <w:iCs/>
        </w:rPr>
        <w:t xml:space="preserve"> </w:t>
      </w:r>
      <w:r w:rsidRPr="003203EE">
        <w:rPr>
          <w:rFonts w:eastAsia="Arial"/>
          <w:bCs/>
          <w:iCs/>
        </w:rPr>
        <w:t>această opţiune este inclusă explicit în Contractul de Subcontractare constituit ca anexă la Contract şi făcând parte integrantă din acesta;</w:t>
      </w:r>
    </w:p>
    <w:p w:rsidR="00485FE1" w:rsidRPr="003203EE" w:rsidRDefault="00485FE1" w:rsidP="00485FE1">
      <w:pPr>
        <w:pStyle w:val="Standard"/>
        <w:tabs>
          <w:tab w:val="left" w:pos="7689"/>
        </w:tabs>
        <w:spacing w:line="276" w:lineRule="auto"/>
        <w:jc w:val="both"/>
        <w:rPr>
          <w:rFonts w:eastAsia="Arial"/>
          <w:bCs/>
          <w:iCs/>
        </w:rPr>
      </w:pPr>
      <w:bookmarkStart w:id="111" w:name="do|ax1|siIV|pt15|sp15.12.|pa2"/>
      <w:bookmarkEnd w:id="111"/>
      <w:r w:rsidRPr="003203EE">
        <w:rPr>
          <w:rFonts w:eastAsia="Arial"/>
          <w:bCs/>
          <w:iCs/>
        </w:rPr>
        <w:t>(ii)</w:t>
      </w:r>
      <w:r>
        <w:rPr>
          <w:rFonts w:eastAsia="Arial"/>
          <w:bCs/>
          <w:iCs/>
        </w:rPr>
        <w:t xml:space="preserve"> </w:t>
      </w:r>
      <w:r w:rsidRPr="003203EE">
        <w:rPr>
          <w:rFonts w:eastAsia="Arial"/>
          <w:bCs/>
          <w:iCs/>
        </w:rPr>
        <w:t>Contractul de Subcontractare include la rândul său o anexă explicită şi specifică privind modalitatea în care se efectuează pla</w:t>
      </w:r>
      <w:r>
        <w:rPr>
          <w:rFonts w:eastAsia="Arial"/>
          <w:bCs/>
          <w:iCs/>
        </w:rPr>
        <w:t>ta directă de către Autoritatea</w:t>
      </w:r>
      <w:r w:rsidRPr="003203EE">
        <w:rPr>
          <w:rFonts w:eastAsia="Arial"/>
          <w:bCs/>
          <w:iCs/>
        </w:rPr>
        <w:t xml:space="preserve"> contractantă către Subcontractant şi care precizează toate şi fiecare dintre elementele de mai jos:</w:t>
      </w:r>
    </w:p>
    <w:p w:rsidR="00485FE1" w:rsidRPr="003203EE" w:rsidRDefault="00485FE1" w:rsidP="00485FE1">
      <w:pPr>
        <w:pStyle w:val="Standard"/>
        <w:tabs>
          <w:tab w:val="left" w:pos="7689"/>
        </w:tabs>
        <w:spacing w:line="276" w:lineRule="auto"/>
        <w:jc w:val="both"/>
        <w:rPr>
          <w:rFonts w:eastAsia="Arial"/>
          <w:bCs/>
          <w:iCs/>
        </w:rPr>
      </w:pPr>
      <w:bookmarkStart w:id="112" w:name="do|ax1|siIV|pt15|sp15.12.|pa3"/>
      <w:bookmarkEnd w:id="112"/>
      <w:r w:rsidRPr="003203EE">
        <w:rPr>
          <w:rFonts w:eastAsia="Arial"/>
          <w:bCs/>
          <w:iCs/>
        </w:rPr>
        <w:t>- partea din Contract/activitate realizată de Subcontractant astfel cum trebuie specificată în factura prezentată la plată,</w:t>
      </w:r>
    </w:p>
    <w:p w:rsidR="00485FE1" w:rsidRPr="003203EE" w:rsidRDefault="00485FE1" w:rsidP="00485FE1">
      <w:pPr>
        <w:pStyle w:val="Standard"/>
        <w:tabs>
          <w:tab w:val="left" w:pos="7689"/>
        </w:tabs>
        <w:spacing w:line="276" w:lineRule="auto"/>
        <w:jc w:val="both"/>
        <w:rPr>
          <w:rFonts w:eastAsia="Arial"/>
          <w:bCs/>
          <w:iCs/>
        </w:rPr>
      </w:pPr>
      <w:bookmarkStart w:id="113" w:name="do|ax1|siIV|pt15|sp15.12.|pa4"/>
      <w:bookmarkEnd w:id="113"/>
      <w:r w:rsidRPr="003203EE">
        <w:rPr>
          <w:rFonts w:eastAsia="Arial"/>
          <w:bCs/>
          <w:iCs/>
        </w:rPr>
        <w:lastRenderedPageBreak/>
        <w:t>- modalitatea concretă de certificare a părţii din Contract/activitate de către Contractant pentru rezultatul obţinut de Subcontractant/partea din Contract executată de Subcontractant înainte de prezentarea facturii d</w:t>
      </w:r>
      <w:r>
        <w:rPr>
          <w:rFonts w:eastAsia="Arial"/>
          <w:bCs/>
          <w:iCs/>
        </w:rPr>
        <w:t>e către Contractant Autorităţii</w:t>
      </w:r>
      <w:r w:rsidRPr="003203EE">
        <w:rPr>
          <w:rFonts w:eastAsia="Arial"/>
          <w:bCs/>
          <w:iCs/>
        </w:rPr>
        <w:t xml:space="preserve"> contractante,</w:t>
      </w:r>
    </w:p>
    <w:p w:rsidR="00485FE1" w:rsidRPr="003203EE" w:rsidRDefault="00485FE1" w:rsidP="00485FE1">
      <w:pPr>
        <w:pStyle w:val="Standard"/>
        <w:tabs>
          <w:tab w:val="left" w:pos="7689"/>
        </w:tabs>
        <w:spacing w:line="276" w:lineRule="auto"/>
        <w:jc w:val="both"/>
        <w:rPr>
          <w:rFonts w:eastAsia="Arial"/>
          <w:bCs/>
          <w:iCs/>
        </w:rPr>
      </w:pPr>
      <w:bookmarkStart w:id="114" w:name="do|ax1|siIV|pt15|sp15.12.|pa5"/>
      <w:bookmarkEnd w:id="114"/>
      <w:r w:rsidRPr="003203EE">
        <w:rPr>
          <w:rFonts w:eastAsia="Arial"/>
          <w:bCs/>
          <w:iCs/>
        </w:rPr>
        <w:t>- partea/proporţia din suma solicitată la plată corespunzătoare părţii din Contract/activităţii care este în sarcina Subcontractantului, prin raportare la condiţiile de acceptare la plată a facturilor emise de</w:t>
      </w:r>
      <w:r>
        <w:rPr>
          <w:rFonts w:eastAsia="Arial"/>
          <w:bCs/>
          <w:iCs/>
        </w:rPr>
        <w:t xml:space="preserve"> Contractant pentru Autoritatea</w:t>
      </w:r>
      <w:r w:rsidRPr="003203EE">
        <w:rPr>
          <w:rFonts w:eastAsia="Arial"/>
          <w:bCs/>
          <w:iCs/>
        </w:rPr>
        <w:t xml:space="preserve"> contractantă, aşa cum sunt acestea detaliate în Contract,</w:t>
      </w:r>
    </w:p>
    <w:p w:rsidR="00485FE1" w:rsidRPr="003203EE" w:rsidRDefault="00485FE1" w:rsidP="00485FE1">
      <w:pPr>
        <w:pStyle w:val="Standard"/>
        <w:tabs>
          <w:tab w:val="left" w:pos="7689"/>
        </w:tabs>
        <w:spacing w:line="276" w:lineRule="auto"/>
        <w:jc w:val="both"/>
        <w:rPr>
          <w:rFonts w:eastAsia="Arial"/>
          <w:bCs/>
          <w:iCs/>
        </w:rPr>
      </w:pPr>
      <w:bookmarkStart w:id="115" w:name="do|ax1|siIV|pt15|sp15.12.|pa6"/>
      <w:bookmarkEnd w:id="115"/>
      <w:r w:rsidRPr="003203EE">
        <w:rPr>
          <w:rFonts w:eastAsia="Arial"/>
          <w:bCs/>
          <w:iCs/>
        </w:rPr>
        <w:t>- stabileşte condiţiile în care se materializează opţiunea de plată directă,</w:t>
      </w:r>
    </w:p>
    <w:p w:rsidR="00485FE1" w:rsidRDefault="00485FE1" w:rsidP="00485FE1">
      <w:pPr>
        <w:pStyle w:val="Standard"/>
        <w:tabs>
          <w:tab w:val="left" w:pos="7689"/>
        </w:tabs>
        <w:spacing w:line="276" w:lineRule="auto"/>
        <w:jc w:val="both"/>
        <w:rPr>
          <w:rFonts w:eastAsia="Arial"/>
          <w:bCs/>
          <w:iCs/>
        </w:rPr>
      </w:pPr>
      <w:bookmarkStart w:id="116" w:name="do|ax1|siIV|pt15|sp15.12.|pa7"/>
      <w:bookmarkEnd w:id="116"/>
      <w:r w:rsidRPr="003203EE">
        <w:rPr>
          <w:rFonts w:eastAsia="Arial"/>
          <w:bCs/>
          <w:iCs/>
        </w:rPr>
        <w:t>- precizează contul bancar al Subcontractantului.</w:t>
      </w:r>
    </w:p>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16. Cesiunea</w:t>
      </w:r>
    </w:p>
    <w:p w:rsidR="00485FE1" w:rsidRPr="003203EE" w:rsidRDefault="00485FE1" w:rsidP="00485FE1">
      <w:pPr>
        <w:pStyle w:val="Standard"/>
        <w:tabs>
          <w:tab w:val="left" w:pos="7689"/>
        </w:tabs>
        <w:spacing w:line="276" w:lineRule="auto"/>
        <w:jc w:val="both"/>
        <w:rPr>
          <w:rFonts w:eastAsia="Arial"/>
          <w:bCs/>
          <w:iCs/>
        </w:rPr>
      </w:pPr>
      <w:bookmarkStart w:id="117" w:name="do|ax1|siIV|pt16|sp16.1."/>
      <w:bookmarkEnd w:id="117"/>
      <w:r w:rsidRPr="003203EE">
        <w:rPr>
          <w:rFonts w:eastAsia="Arial"/>
          <w:bCs/>
          <w:iCs/>
        </w:rPr>
        <w:t>16.1.În prezentul Contract este permisă cesiunea drepturilor şi obligaţiilor născute din acest Contract, numai cu acordul prealabil sc</w:t>
      </w:r>
      <w:r>
        <w:rPr>
          <w:rFonts w:eastAsia="Arial"/>
          <w:bCs/>
          <w:iCs/>
        </w:rPr>
        <w:t>ris al Autorităţii</w:t>
      </w:r>
      <w:r w:rsidRPr="003203EE">
        <w:rPr>
          <w:rFonts w:eastAsia="Arial"/>
          <w:bCs/>
          <w:iCs/>
        </w:rPr>
        <w:t xml:space="preserve"> contractante şi în condiţiile Legii nr. </w:t>
      </w:r>
      <w:hyperlink r:id="rId18" w:history="1">
        <w:r w:rsidRPr="003203EE">
          <w:rPr>
            <w:rStyle w:val="Hyperlink"/>
            <w:rFonts w:eastAsia="Arial"/>
            <w:bCs/>
            <w:iCs/>
          </w:rPr>
          <w:t>98/2016</w:t>
        </w:r>
      </w:hyperlink>
      <w:r w:rsidRPr="003203EE">
        <w:rPr>
          <w:rFonts w:eastAsia="Arial"/>
          <w:bCs/>
          <w:iCs/>
        </w:rPr>
        <w:t>.</w:t>
      </w:r>
    </w:p>
    <w:p w:rsidR="00485FE1" w:rsidRPr="003203EE" w:rsidRDefault="00485FE1" w:rsidP="00485FE1">
      <w:pPr>
        <w:pStyle w:val="Standard"/>
        <w:tabs>
          <w:tab w:val="left" w:pos="7689"/>
        </w:tabs>
        <w:spacing w:line="276" w:lineRule="auto"/>
        <w:jc w:val="both"/>
        <w:rPr>
          <w:rFonts w:eastAsia="Arial"/>
          <w:bCs/>
          <w:iCs/>
        </w:rPr>
      </w:pPr>
      <w:bookmarkStart w:id="118" w:name="do|ax1|siIV|pt16|sp16.2."/>
      <w:bookmarkEnd w:id="118"/>
      <w:r w:rsidRPr="003203EE">
        <w:rPr>
          <w:rFonts w:eastAsia="Arial"/>
          <w:bCs/>
          <w:iCs/>
        </w:rPr>
        <w:t>16.2.Contractantul are obligaţia de a nu transfera total sau parţial obligaţiile sale asumate prin Contract, fără să obţină, în prealabi</w:t>
      </w:r>
      <w:r>
        <w:rPr>
          <w:rFonts w:eastAsia="Arial"/>
          <w:bCs/>
          <w:iCs/>
        </w:rPr>
        <w:t>l, acordul scris al Autorităţii</w:t>
      </w:r>
      <w:r w:rsidRPr="003203EE">
        <w:rPr>
          <w:rFonts w:eastAsia="Arial"/>
          <w:bCs/>
          <w:iCs/>
        </w:rPr>
        <w:t xml:space="preserve"> contractante.</w:t>
      </w:r>
    </w:p>
    <w:p w:rsidR="00485FE1" w:rsidRPr="003203EE" w:rsidRDefault="00485FE1" w:rsidP="00485FE1">
      <w:pPr>
        <w:pStyle w:val="Standard"/>
        <w:tabs>
          <w:tab w:val="left" w:pos="7689"/>
        </w:tabs>
        <w:spacing w:line="276" w:lineRule="auto"/>
        <w:jc w:val="both"/>
        <w:rPr>
          <w:rFonts w:eastAsia="Arial"/>
          <w:bCs/>
          <w:iCs/>
        </w:rPr>
      </w:pPr>
      <w:bookmarkStart w:id="119" w:name="do|ax1|siIV|pt16|sp16.3."/>
      <w:bookmarkEnd w:id="119"/>
      <w:r w:rsidRPr="003203EE">
        <w:rPr>
          <w:rFonts w:eastAsia="Arial"/>
          <w:bCs/>
          <w:iCs/>
        </w:rPr>
        <w:t>16.3.Cesiunea nu va exonera Contractantul de nicio responsabilitate privind garanţia sau orice alte obligaţii asumate prin Contract.</w:t>
      </w:r>
    </w:p>
    <w:p w:rsidR="00485FE1" w:rsidRPr="003203EE" w:rsidRDefault="00485FE1" w:rsidP="00485FE1">
      <w:pPr>
        <w:pStyle w:val="Standard"/>
        <w:tabs>
          <w:tab w:val="left" w:pos="7689"/>
        </w:tabs>
        <w:spacing w:line="276" w:lineRule="auto"/>
        <w:jc w:val="both"/>
        <w:rPr>
          <w:rFonts w:eastAsia="Arial"/>
          <w:bCs/>
          <w:iCs/>
        </w:rPr>
      </w:pPr>
      <w:bookmarkStart w:id="120" w:name="do|ax1|siIV|pt16|sp16.4."/>
      <w:bookmarkEnd w:id="120"/>
      <w:r w:rsidRPr="003203EE">
        <w:rPr>
          <w:rFonts w:eastAsia="Arial"/>
          <w:bCs/>
          <w:iCs/>
        </w:rPr>
        <w:t xml:space="preserve">16.4.Contractantul este </w:t>
      </w:r>
      <w:r>
        <w:rPr>
          <w:rFonts w:eastAsia="Arial"/>
          <w:bCs/>
          <w:iCs/>
        </w:rPr>
        <w:t>obligat să notifice Autoritatea</w:t>
      </w:r>
      <w:r w:rsidRPr="003203EE">
        <w:rPr>
          <w:rFonts w:eastAsia="Arial"/>
          <w:bCs/>
          <w:iCs/>
        </w:rPr>
        <w:t xml:space="preserve"> contractantă, cu privire la intenţia de a cesiona drepturile sau obligaţiile născute din acest Contract. Cesiunea va produce efecte doar dacă toate părţile convin asupra acesteia.</w:t>
      </w:r>
    </w:p>
    <w:p w:rsidR="00485FE1" w:rsidRPr="003203EE" w:rsidRDefault="00485FE1" w:rsidP="00485FE1">
      <w:pPr>
        <w:pStyle w:val="Standard"/>
        <w:tabs>
          <w:tab w:val="left" w:pos="7689"/>
        </w:tabs>
        <w:spacing w:line="276" w:lineRule="auto"/>
        <w:jc w:val="both"/>
        <w:rPr>
          <w:rFonts w:eastAsia="Arial"/>
          <w:bCs/>
          <w:iCs/>
        </w:rPr>
      </w:pPr>
      <w:bookmarkStart w:id="121" w:name="do|ax1|siIV|pt16|sp16.5."/>
      <w:bookmarkEnd w:id="121"/>
      <w:r w:rsidRPr="003203EE">
        <w:rPr>
          <w:rFonts w:eastAsia="Arial"/>
          <w:bCs/>
          <w:iCs/>
        </w:rPr>
        <w:t>16.5.În cazul în care drepturile şi obligaţiile Contractantului stabilite prin acest Contract sunt preluate de către un alt operator economic, ca urmare a unei succesiuni universale sau cu titlu universal în cadrul unui proces de reorganizare, contractantul poate să cesioneze oricare dintre drepturile şi obligaţiile ce decurg din Contract, inclusiv drepturile la plată, doar cu acceptul prealabil</w:t>
      </w:r>
      <w:r>
        <w:rPr>
          <w:rFonts w:eastAsia="Arial"/>
          <w:bCs/>
          <w:iCs/>
        </w:rPr>
        <w:t xml:space="preserve"> scris din partea Autorităţii</w:t>
      </w:r>
      <w:r w:rsidRPr="003203EE">
        <w:rPr>
          <w:rFonts w:eastAsia="Arial"/>
          <w:bCs/>
          <w:iCs/>
        </w:rPr>
        <w:t xml:space="preserve"> contractante. În astfel de cazuri, Contractantul t</w:t>
      </w:r>
      <w:r>
        <w:rPr>
          <w:rFonts w:eastAsia="Arial"/>
          <w:bCs/>
          <w:iCs/>
        </w:rPr>
        <w:t>rebuie să furnizeze Autorităţii</w:t>
      </w:r>
      <w:r w:rsidRPr="003203EE">
        <w:rPr>
          <w:rFonts w:eastAsia="Arial"/>
          <w:bCs/>
          <w:iCs/>
        </w:rPr>
        <w:t xml:space="preserve"> contractante informaţii cu privire la identitatea entităţii căreia îi cesionează drepturile.</w:t>
      </w:r>
    </w:p>
    <w:p w:rsidR="00485FE1" w:rsidRPr="003203EE" w:rsidRDefault="00485FE1" w:rsidP="00485FE1">
      <w:pPr>
        <w:pStyle w:val="Standard"/>
        <w:tabs>
          <w:tab w:val="left" w:pos="7689"/>
        </w:tabs>
        <w:spacing w:line="276" w:lineRule="auto"/>
        <w:jc w:val="both"/>
        <w:rPr>
          <w:rFonts w:eastAsia="Arial"/>
          <w:bCs/>
          <w:iCs/>
        </w:rPr>
      </w:pPr>
      <w:bookmarkStart w:id="122" w:name="do|ax1|siIV|pt16|sp16.6."/>
      <w:bookmarkEnd w:id="122"/>
      <w:r w:rsidRPr="003203EE">
        <w:rPr>
          <w:rFonts w:eastAsia="Arial"/>
          <w:bCs/>
          <w:iCs/>
        </w:rPr>
        <w:t>16.6.Orice drept sau obligaţie cesionat de către Contractant fără o autorizare pr</w:t>
      </w:r>
      <w:r>
        <w:rPr>
          <w:rFonts w:eastAsia="Arial"/>
          <w:bCs/>
          <w:iCs/>
        </w:rPr>
        <w:t>ealabilă din partea Autorităţii</w:t>
      </w:r>
      <w:r w:rsidRPr="003203EE">
        <w:rPr>
          <w:rFonts w:eastAsia="Arial"/>
          <w:bCs/>
          <w:iCs/>
        </w:rPr>
        <w:t xml:space="preserve"> contractante nu este e</w:t>
      </w:r>
      <w:r>
        <w:rPr>
          <w:rFonts w:eastAsia="Arial"/>
          <w:bCs/>
          <w:iCs/>
        </w:rPr>
        <w:t>xecutoriu împotriva Autorităţii</w:t>
      </w:r>
      <w:r w:rsidRPr="003203EE">
        <w:rPr>
          <w:rFonts w:eastAsia="Arial"/>
          <w:bCs/>
          <w:iCs/>
        </w:rPr>
        <w:t xml:space="preserve"> contractante.</w:t>
      </w:r>
    </w:p>
    <w:p w:rsidR="00485FE1" w:rsidRPr="003203EE" w:rsidRDefault="00485FE1" w:rsidP="00485FE1">
      <w:pPr>
        <w:pStyle w:val="Standard"/>
        <w:tabs>
          <w:tab w:val="left" w:pos="7689"/>
        </w:tabs>
        <w:spacing w:line="276" w:lineRule="auto"/>
        <w:jc w:val="both"/>
        <w:rPr>
          <w:rFonts w:eastAsia="Arial"/>
          <w:bCs/>
          <w:iCs/>
        </w:rPr>
      </w:pPr>
      <w:r w:rsidRPr="003203EE">
        <w:rPr>
          <w:rFonts w:eastAsia="Arial"/>
          <w:bCs/>
          <w:iCs/>
        </w:rPr>
        <w:t xml:space="preserve">16.7.În cazul transmiterii/preluării obligaţiilor de către Contractant, Notificarea generează iniţierea novaţiei între cele două Părţi, cu condiţia respectării cerinţelor stabilite prin art. 221 alin. (1) lit. d) pct. (ii) din Legea nr. </w:t>
      </w:r>
      <w:hyperlink r:id="rId19" w:history="1">
        <w:r w:rsidRPr="003203EE">
          <w:rPr>
            <w:rStyle w:val="Hyperlink"/>
            <w:rFonts w:eastAsia="Arial"/>
            <w:bCs/>
            <w:iCs/>
          </w:rPr>
          <w:t>98/2016</w:t>
        </w:r>
      </w:hyperlink>
      <w:r w:rsidRPr="003203EE">
        <w:rPr>
          <w:rFonts w:eastAsia="Arial"/>
          <w:bCs/>
          <w:iCs/>
        </w:rPr>
        <w:t>, pentru:</w:t>
      </w:r>
    </w:p>
    <w:p w:rsidR="00485FE1" w:rsidRPr="003203EE" w:rsidRDefault="00485FE1" w:rsidP="00485FE1">
      <w:pPr>
        <w:pStyle w:val="Standard"/>
        <w:tabs>
          <w:tab w:val="left" w:pos="7689"/>
        </w:tabs>
        <w:spacing w:line="276" w:lineRule="auto"/>
        <w:jc w:val="both"/>
        <w:rPr>
          <w:rFonts w:eastAsia="Arial"/>
          <w:bCs/>
          <w:iCs/>
        </w:rPr>
      </w:pPr>
      <w:bookmarkStart w:id="123" w:name="do|ax1|siIV|pt16|sp16.7.|pa1"/>
      <w:bookmarkEnd w:id="123"/>
      <w:r w:rsidRPr="003203EE">
        <w:rPr>
          <w:rFonts w:eastAsia="Arial"/>
          <w:bCs/>
          <w:iCs/>
        </w:rPr>
        <w:t>(i)Operatorul Economic ce preia drepturile şi obligaţiile Contractantului din acest Contract, care îndeplineşte criteriile de calificare stabilite iniţial, respectiv în cadrul procedurii din care a rezultat prezentul Contract,</w:t>
      </w:r>
    </w:p>
    <w:p w:rsidR="00485FE1" w:rsidRPr="003203EE" w:rsidRDefault="00485FE1" w:rsidP="00485FE1">
      <w:pPr>
        <w:pStyle w:val="Standard"/>
        <w:tabs>
          <w:tab w:val="left" w:pos="7689"/>
        </w:tabs>
        <w:spacing w:line="276" w:lineRule="auto"/>
        <w:jc w:val="both"/>
        <w:rPr>
          <w:rFonts w:eastAsia="Arial"/>
          <w:bCs/>
          <w:iCs/>
        </w:rPr>
      </w:pPr>
      <w:bookmarkStart w:id="124" w:name="do|ax1|siIV|pt16|sp16.7.|pa2"/>
      <w:bookmarkEnd w:id="124"/>
      <w:r w:rsidRPr="003203EE">
        <w:rPr>
          <w:rFonts w:eastAsia="Arial"/>
          <w:bCs/>
          <w:iCs/>
        </w:rPr>
        <w:t>(ii)prezentul Contract, cu condiţia ca această modificare să nu presupună alte modificări substanţiale ale Contractului,</w:t>
      </w:r>
    </w:p>
    <w:p w:rsidR="00485FE1" w:rsidRPr="003203EE" w:rsidRDefault="00485FE1" w:rsidP="00485FE1">
      <w:pPr>
        <w:pStyle w:val="Standard"/>
        <w:tabs>
          <w:tab w:val="left" w:pos="7689"/>
        </w:tabs>
        <w:spacing w:line="276" w:lineRule="auto"/>
        <w:jc w:val="both"/>
        <w:rPr>
          <w:rFonts w:eastAsia="Arial"/>
          <w:bCs/>
          <w:iCs/>
        </w:rPr>
      </w:pPr>
      <w:bookmarkStart w:id="125" w:name="do|ax1|siIV|pt16|sp16.7.|pa3"/>
      <w:bookmarkEnd w:id="125"/>
      <w:r>
        <w:rPr>
          <w:rFonts w:eastAsia="Arial"/>
          <w:bCs/>
          <w:iCs/>
        </w:rPr>
        <w:t>(iii)Autoritatea</w:t>
      </w:r>
      <w:r w:rsidRPr="003203EE">
        <w:rPr>
          <w:rFonts w:eastAsia="Arial"/>
          <w:bCs/>
          <w:iCs/>
        </w:rPr>
        <w:t xml:space="preserve"> contractantă, dar să nu se realizeze cu scopul de a eluda aplicarea procedurilor de atribuire prevăzute de Legea nr. 98/2016.</w:t>
      </w:r>
    </w:p>
    <w:p w:rsidR="00485FE1" w:rsidRPr="003203EE" w:rsidRDefault="00485FE1" w:rsidP="00485FE1">
      <w:pPr>
        <w:pStyle w:val="Standard"/>
        <w:tabs>
          <w:tab w:val="left" w:pos="7689"/>
        </w:tabs>
        <w:spacing w:line="276" w:lineRule="auto"/>
        <w:jc w:val="both"/>
        <w:rPr>
          <w:rFonts w:eastAsia="Arial"/>
          <w:bCs/>
          <w:iCs/>
        </w:rPr>
      </w:pPr>
      <w:bookmarkStart w:id="126" w:name="do|ax1|siIV|pt16|sp16.8."/>
      <w:bookmarkEnd w:id="126"/>
      <w:r w:rsidRPr="003203EE">
        <w:rPr>
          <w:rFonts w:eastAsia="Arial"/>
          <w:bCs/>
          <w:iCs/>
        </w:rPr>
        <w:t>16.8.În cazul încetării anticipate a Contractului, Contractantul p</w:t>
      </w:r>
      <w:r>
        <w:rPr>
          <w:rFonts w:eastAsia="Arial"/>
          <w:bCs/>
          <w:iCs/>
        </w:rPr>
        <w:t>rincipal cesionează Autorităţii</w:t>
      </w:r>
      <w:r w:rsidRPr="003203EE">
        <w:rPr>
          <w:rFonts w:eastAsia="Arial"/>
          <w:bCs/>
          <w:iCs/>
        </w:rPr>
        <w:t xml:space="preserve"> contractante contractele încheiate cu Subcontractanţii.</w:t>
      </w:r>
    </w:p>
    <w:p w:rsidR="00485FE1" w:rsidRDefault="00485FE1" w:rsidP="00485FE1">
      <w:pPr>
        <w:pStyle w:val="Standard"/>
        <w:tabs>
          <w:tab w:val="left" w:pos="7689"/>
        </w:tabs>
        <w:spacing w:line="276" w:lineRule="auto"/>
        <w:jc w:val="both"/>
        <w:rPr>
          <w:rFonts w:eastAsia="Arial"/>
          <w:bCs/>
          <w:iCs/>
        </w:rPr>
      </w:pPr>
      <w:bookmarkStart w:id="127" w:name="do|ax1|siIV|pt16|sp16.9."/>
      <w:bookmarkEnd w:id="127"/>
      <w:r w:rsidRPr="003203EE">
        <w:rPr>
          <w:rFonts w:eastAsia="Arial"/>
          <w:bCs/>
          <w:iCs/>
        </w:rPr>
        <w:t>16.9.În cazul în care terţul susţinător nu şi-a respectat obligaţiile asumate prin angajamentul ferm de susţinere, dreptul de creanţă al Contractantului asupra terţului susţinător este cesionat cu titlu</w:t>
      </w:r>
      <w:r>
        <w:rPr>
          <w:rFonts w:eastAsia="Arial"/>
          <w:bCs/>
          <w:iCs/>
        </w:rPr>
        <w:t xml:space="preserve"> de garanţie, către Autoritatea</w:t>
      </w:r>
      <w:r w:rsidRPr="003203EE">
        <w:rPr>
          <w:rFonts w:eastAsia="Arial"/>
          <w:bCs/>
          <w:iCs/>
        </w:rPr>
        <w:t xml:space="preserve"> contractantă.</w:t>
      </w:r>
    </w:p>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17.</w:t>
      </w:r>
      <w:r>
        <w:rPr>
          <w:rFonts w:eastAsia="Arial"/>
          <w:b/>
          <w:bCs/>
          <w:iCs/>
        </w:rPr>
        <w:t xml:space="preserve"> </w:t>
      </w:r>
      <w:r w:rsidRPr="007232CA">
        <w:rPr>
          <w:rFonts w:eastAsia="Arial"/>
          <w:b/>
          <w:bCs/>
          <w:iCs/>
        </w:rPr>
        <w:t>Confidenţialitatea informaţiilor şi protecţia datelor cu caracter personal</w:t>
      </w:r>
    </w:p>
    <w:p w:rsidR="00485FE1" w:rsidRPr="003203EE" w:rsidRDefault="00485FE1" w:rsidP="00485FE1">
      <w:pPr>
        <w:pStyle w:val="Standard"/>
        <w:tabs>
          <w:tab w:val="left" w:pos="7689"/>
        </w:tabs>
        <w:spacing w:line="276" w:lineRule="auto"/>
        <w:jc w:val="both"/>
        <w:rPr>
          <w:rFonts w:eastAsia="Arial"/>
          <w:bCs/>
          <w:iCs/>
        </w:rPr>
      </w:pPr>
      <w:bookmarkStart w:id="128" w:name="do|ax1|siIV|pt17|sp17.1."/>
      <w:bookmarkEnd w:id="128"/>
      <w:r w:rsidRPr="003203EE">
        <w:rPr>
          <w:rFonts w:eastAsia="Arial"/>
          <w:bCs/>
          <w:iCs/>
        </w:rPr>
        <w:lastRenderedPageBreak/>
        <w:t>17.1.Contractantul va considera toate documentele şi informaţiile care îi sunt puse la dispoziţie în vederea încheierii şi executării Contractului drept strict confidenţiale.</w:t>
      </w:r>
    </w:p>
    <w:p w:rsidR="00485FE1" w:rsidRDefault="00485FE1" w:rsidP="00485FE1">
      <w:pPr>
        <w:pStyle w:val="Standard"/>
        <w:tabs>
          <w:tab w:val="left" w:pos="7689"/>
        </w:tabs>
        <w:spacing w:line="276" w:lineRule="auto"/>
        <w:jc w:val="both"/>
        <w:rPr>
          <w:rFonts w:eastAsia="Arial"/>
          <w:bCs/>
          <w:iCs/>
        </w:rPr>
      </w:pPr>
      <w:bookmarkStart w:id="129" w:name="do|ax1|siIV|pt17|sp17.2."/>
      <w:bookmarkEnd w:id="129"/>
      <w:r w:rsidRPr="003203EE">
        <w:rPr>
          <w:rFonts w:eastAsia="Arial"/>
          <w:bCs/>
          <w:iCs/>
        </w:rPr>
        <w:t>17.2.Obligaţia de confidenţialitate nu se aplică în cazul solicitărilor legale privind divulgarea unor informaţii venite, în format oficial, din partea anumitor autorităţi publice (ex: instanţe de judecată, ANAF, autorităţi contractante etc.) - conform prevederilor legale aplicabile.</w:t>
      </w:r>
    </w:p>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18. Obligaţiile principale ale Autorităţii contractante</w:t>
      </w:r>
    </w:p>
    <w:p w:rsidR="00485FE1" w:rsidRPr="003203EE" w:rsidRDefault="00485FE1" w:rsidP="00485FE1">
      <w:pPr>
        <w:pStyle w:val="Standard"/>
        <w:tabs>
          <w:tab w:val="left" w:pos="7689"/>
        </w:tabs>
        <w:spacing w:line="276" w:lineRule="auto"/>
        <w:jc w:val="both"/>
        <w:rPr>
          <w:rFonts w:eastAsia="Arial"/>
          <w:bCs/>
          <w:iCs/>
        </w:rPr>
      </w:pPr>
      <w:bookmarkStart w:id="130" w:name="do|ax1|siIV|pt18|sp18.1."/>
      <w:bookmarkStart w:id="131" w:name="_Hlk35073094"/>
      <w:bookmarkEnd w:id="130"/>
      <w:r w:rsidRPr="003203EE">
        <w:rPr>
          <w:rFonts w:eastAsia="Arial"/>
          <w:bCs/>
          <w:iCs/>
        </w:rPr>
        <w:t>18.1.Autoritatea contractantă va pune la dispoziţia Contractantului, cu promptitudine, orice informaţii şi/sau documente pe care le deţine şi care pot fi relevante pentru realizarea Contractului. În măsura în care Autoritatea contractantă nu furnizează datele/informaţiile/documentele solicitate de către Contractant, termenele stabilite în sarcina Contractantului pentru furnizarea produselor se prelungesc în mod corespunzător.</w:t>
      </w:r>
    </w:p>
    <w:p w:rsidR="00485FE1" w:rsidRPr="003203EE" w:rsidRDefault="00485FE1" w:rsidP="00485FE1">
      <w:pPr>
        <w:pStyle w:val="Standard"/>
        <w:tabs>
          <w:tab w:val="left" w:pos="7689"/>
        </w:tabs>
        <w:spacing w:line="276" w:lineRule="auto"/>
        <w:jc w:val="both"/>
        <w:rPr>
          <w:rFonts w:eastAsia="Arial"/>
          <w:bCs/>
          <w:iCs/>
        </w:rPr>
      </w:pPr>
      <w:bookmarkStart w:id="132" w:name="do|ax1|siIV|pt18|sp18.2."/>
      <w:bookmarkEnd w:id="132"/>
      <w:r w:rsidRPr="003203EE">
        <w:rPr>
          <w:rFonts w:eastAsia="Arial"/>
          <w:bCs/>
          <w:iCs/>
        </w:rPr>
        <w:t>18.2.Autoritatea contractantă se obligă să respecte dispoziţiile din Caietul de sarcini.</w:t>
      </w:r>
    </w:p>
    <w:p w:rsidR="00485FE1" w:rsidRPr="003203EE" w:rsidRDefault="00485FE1" w:rsidP="00485FE1">
      <w:pPr>
        <w:pStyle w:val="Standard"/>
        <w:tabs>
          <w:tab w:val="left" w:pos="7689"/>
        </w:tabs>
        <w:spacing w:line="276" w:lineRule="auto"/>
        <w:jc w:val="both"/>
        <w:rPr>
          <w:rFonts w:eastAsia="Arial"/>
          <w:bCs/>
          <w:iCs/>
        </w:rPr>
      </w:pPr>
      <w:bookmarkStart w:id="133" w:name="do|ax1|siIV|pt18|sp18.3."/>
      <w:bookmarkEnd w:id="133"/>
      <w:r w:rsidRPr="003203EE">
        <w:rPr>
          <w:rFonts w:eastAsia="Arial"/>
          <w:bCs/>
          <w:iCs/>
        </w:rPr>
        <w:t>18.3.Autoritatea contractantă îşi asumă răspunderea pentru veridicitatea, corectitudinea şi legalitatea datelor/informaţiilor/documentelor puse la dispoziţia Contractantului în vederea îndeplinirii Contractului. În acest sens, se prezumă că toate datele/informaţiile. Documentele prezentate Contractantului sunt însuşite de către conducătorul unităţii şi/sau de către persoanele în drept având funcţie de decizie care au aprobat respectivele documente.</w:t>
      </w:r>
    </w:p>
    <w:p w:rsidR="00485FE1" w:rsidRPr="003203EE" w:rsidRDefault="00485FE1" w:rsidP="00485FE1">
      <w:pPr>
        <w:pStyle w:val="Standard"/>
        <w:tabs>
          <w:tab w:val="left" w:pos="7689"/>
        </w:tabs>
        <w:spacing w:line="276" w:lineRule="auto"/>
        <w:jc w:val="both"/>
        <w:rPr>
          <w:rFonts w:eastAsia="Arial"/>
          <w:bCs/>
          <w:iCs/>
        </w:rPr>
      </w:pPr>
      <w:bookmarkStart w:id="134" w:name="do|ax1|siIV|pt18|sp18.4."/>
      <w:bookmarkEnd w:id="134"/>
      <w:r w:rsidRPr="003203EE">
        <w:rPr>
          <w:rFonts w:eastAsia="Arial"/>
          <w:bCs/>
          <w:iCs/>
        </w:rPr>
        <w:t>18.4.Autoritatea contractantă va colabora, atât cât este posibil, cu Contractantul pentru furnizarea informaţiilor pe care acesta din urmă le poate solicita în mod rezonabil pentru realizarea Contractului.</w:t>
      </w:r>
    </w:p>
    <w:p w:rsidR="00485FE1" w:rsidRPr="003203EE" w:rsidRDefault="00485FE1" w:rsidP="00485FE1">
      <w:pPr>
        <w:pStyle w:val="Standard"/>
        <w:tabs>
          <w:tab w:val="left" w:pos="7689"/>
        </w:tabs>
        <w:spacing w:line="276" w:lineRule="auto"/>
        <w:jc w:val="both"/>
        <w:rPr>
          <w:rFonts w:eastAsia="Arial"/>
          <w:bCs/>
          <w:iCs/>
        </w:rPr>
      </w:pPr>
      <w:bookmarkStart w:id="135" w:name="do|ax1|siIV|pt18|sp18.5."/>
      <w:bookmarkEnd w:id="135"/>
      <w:r w:rsidRPr="003203EE">
        <w:rPr>
          <w:rFonts w:eastAsia="Arial"/>
          <w:bCs/>
          <w:iCs/>
        </w:rPr>
        <w:t xml:space="preserve">18.5.Autoritatea contractanta are obligaţia să desemneze, în termen de </w:t>
      </w:r>
      <w:r>
        <w:rPr>
          <w:rFonts w:eastAsia="Arial"/>
          <w:bCs/>
          <w:iCs/>
        </w:rPr>
        <w:t>2</w:t>
      </w:r>
      <w:r w:rsidRPr="003203EE">
        <w:rPr>
          <w:rFonts w:eastAsia="Arial"/>
          <w:bCs/>
          <w:iCs/>
        </w:rPr>
        <w:t xml:space="preserve"> zile de la semnarea contractului, persoana de contact.</w:t>
      </w:r>
    </w:p>
    <w:p w:rsidR="00485FE1" w:rsidRPr="003203EE" w:rsidRDefault="00485FE1" w:rsidP="00485FE1">
      <w:pPr>
        <w:pStyle w:val="Standard"/>
        <w:tabs>
          <w:tab w:val="left" w:pos="7689"/>
        </w:tabs>
        <w:spacing w:line="276" w:lineRule="auto"/>
        <w:jc w:val="both"/>
        <w:rPr>
          <w:rFonts w:eastAsia="Arial"/>
          <w:bCs/>
          <w:iCs/>
        </w:rPr>
      </w:pPr>
      <w:bookmarkStart w:id="136" w:name="do|ax1|siIV|pt18|sp18.6."/>
      <w:bookmarkEnd w:id="136"/>
      <w:r w:rsidRPr="003203EE">
        <w:rPr>
          <w:rFonts w:eastAsia="Arial"/>
          <w:bCs/>
          <w:iCs/>
        </w:rPr>
        <w:t>18.6.Autoritatea Contractantă se obligă să recepţioneze produsele furnizate şi să certifice conformitatea astfel cum este prevăzut în Caietul sarcini.</w:t>
      </w:r>
    </w:p>
    <w:p w:rsidR="00485FE1" w:rsidRPr="003203EE" w:rsidRDefault="00485FE1" w:rsidP="00485FE1">
      <w:pPr>
        <w:pStyle w:val="Standard"/>
        <w:tabs>
          <w:tab w:val="left" w:pos="7689"/>
        </w:tabs>
        <w:spacing w:line="276" w:lineRule="auto"/>
        <w:jc w:val="both"/>
        <w:rPr>
          <w:rFonts w:eastAsia="Arial"/>
          <w:bCs/>
          <w:iCs/>
        </w:rPr>
      </w:pPr>
      <w:bookmarkStart w:id="137" w:name="do|ax1|siIV|pt18|sp18.7."/>
      <w:bookmarkEnd w:id="137"/>
      <w:r w:rsidRPr="003203EE">
        <w:rPr>
          <w:rFonts w:eastAsia="Arial"/>
          <w:bCs/>
          <w:iCs/>
        </w:rPr>
        <w:t>18.7.Autoritatea Contractantă poate notifica Contractantul cu privire la necesitatea revizuirii/respingerea Produselor. Solicitarea de revizuire/respingerea va fi motivată, cu</w:t>
      </w:r>
      <w:r>
        <w:rPr>
          <w:rFonts w:eastAsia="Arial"/>
          <w:bCs/>
          <w:iCs/>
        </w:rPr>
        <w:t xml:space="preserve"> comentarii scrise. Autoritatea</w:t>
      </w:r>
      <w:r w:rsidRPr="003203EE">
        <w:rPr>
          <w:rFonts w:eastAsia="Arial"/>
          <w:bCs/>
          <w:iCs/>
        </w:rPr>
        <w:t xml:space="preserve"> contractantă are dreptul de a rezilia contractul atunci când se respinge produsul livrat, de 2 ori consecutiv, pe motive de calitate.</w:t>
      </w:r>
    </w:p>
    <w:p w:rsidR="00485FE1" w:rsidRPr="003203EE" w:rsidRDefault="00485FE1" w:rsidP="00485FE1">
      <w:pPr>
        <w:pStyle w:val="Standard"/>
        <w:tabs>
          <w:tab w:val="left" w:pos="7689"/>
        </w:tabs>
        <w:spacing w:line="276" w:lineRule="auto"/>
        <w:jc w:val="both"/>
        <w:rPr>
          <w:rFonts w:eastAsia="Arial"/>
          <w:bCs/>
          <w:iCs/>
        </w:rPr>
      </w:pPr>
      <w:bookmarkStart w:id="138" w:name="do|ax1|siIV|pt18|sp18.8."/>
      <w:bookmarkEnd w:id="138"/>
      <w:r w:rsidRPr="003203EE">
        <w:rPr>
          <w:rFonts w:eastAsia="Arial"/>
          <w:bCs/>
          <w:iCs/>
        </w:rPr>
        <w:t>18.8.Recepţia produselor se va realiza conform procedurii prevăzute în Caietul de sarcini.</w:t>
      </w:r>
    </w:p>
    <w:p w:rsidR="00485FE1" w:rsidRPr="003203EE" w:rsidRDefault="00485FE1" w:rsidP="00083E97">
      <w:pPr>
        <w:pStyle w:val="Standard"/>
        <w:tabs>
          <w:tab w:val="left" w:pos="7689"/>
        </w:tabs>
        <w:jc w:val="both"/>
        <w:rPr>
          <w:rFonts w:eastAsia="Arial"/>
          <w:bCs/>
          <w:iCs/>
        </w:rPr>
      </w:pPr>
      <w:bookmarkStart w:id="139" w:name="do|ax1|siIV|pt18|sp18.9."/>
      <w:bookmarkEnd w:id="139"/>
      <w:r>
        <w:rPr>
          <w:rFonts w:eastAsia="Arial"/>
          <w:bCs/>
          <w:iCs/>
        </w:rPr>
        <w:t>18.9.Autoritatea</w:t>
      </w:r>
      <w:r w:rsidRPr="003203EE">
        <w:rPr>
          <w:rFonts w:eastAsia="Arial"/>
          <w:bCs/>
          <w:iCs/>
        </w:rPr>
        <w:t xml:space="preserve"> contractantă se obligă să plătească Preţul Contractului către Contractant, </w:t>
      </w:r>
      <w:bookmarkStart w:id="140" w:name="do|ax1|siIV|pt18|sp18.10."/>
      <w:bookmarkEnd w:id="140"/>
      <w:r w:rsidR="00083E97">
        <w:rPr>
          <w:rFonts w:eastAsia="Arial"/>
          <w:bCs/>
          <w:iCs/>
        </w:rPr>
        <w:t>in termen de 30 zile de la data emiterii si acceptarii facturii.</w:t>
      </w:r>
    </w:p>
    <w:p w:rsidR="00485FE1" w:rsidRDefault="00485FE1" w:rsidP="00485FE1">
      <w:pPr>
        <w:pStyle w:val="Standard"/>
        <w:tabs>
          <w:tab w:val="left" w:pos="7689"/>
        </w:tabs>
        <w:spacing w:line="276" w:lineRule="auto"/>
        <w:jc w:val="both"/>
        <w:rPr>
          <w:rFonts w:eastAsia="Arial"/>
          <w:bCs/>
          <w:iCs/>
        </w:rPr>
      </w:pPr>
      <w:r w:rsidRPr="003203EE">
        <w:rPr>
          <w:rFonts w:eastAsia="Arial"/>
          <w:bCs/>
          <w:iCs/>
        </w:rPr>
        <w:t>18.10.Contractantul va emite factura împreună cu documentele justificative în conformitate cu prevederile Caietului de sarcini privind aprobarea Raportului de activitate aferent activităţii/perioadei pentru care se solicită plata.</w:t>
      </w:r>
    </w:p>
    <w:bookmarkEnd w:id="131"/>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19.</w:t>
      </w:r>
      <w:r>
        <w:rPr>
          <w:rFonts w:eastAsia="Arial"/>
          <w:b/>
          <w:bCs/>
          <w:iCs/>
        </w:rPr>
        <w:t xml:space="preserve"> </w:t>
      </w:r>
      <w:r w:rsidRPr="007232CA">
        <w:rPr>
          <w:rFonts w:eastAsia="Arial"/>
          <w:b/>
          <w:bCs/>
          <w:iCs/>
        </w:rPr>
        <w:t>Asocierea de operatori economici, dacă este cazul</w:t>
      </w:r>
    </w:p>
    <w:p w:rsidR="00485FE1" w:rsidRPr="003203EE" w:rsidRDefault="00485FE1" w:rsidP="00485FE1">
      <w:pPr>
        <w:pStyle w:val="Standard"/>
        <w:tabs>
          <w:tab w:val="left" w:pos="7689"/>
        </w:tabs>
        <w:spacing w:line="276" w:lineRule="auto"/>
        <w:jc w:val="both"/>
        <w:rPr>
          <w:rFonts w:eastAsia="Arial"/>
          <w:bCs/>
          <w:iCs/>
        </w:rPr>
      </w:pPr>
      <w:bookmarkStart w:id="141" w:name="do|ax1|siIV|pt19|sp19.1."/>
      <w:bookmarkEnd w:id="141"/>
      <w:r w:rsidRPr="003203EE">
        <w:rPr>
          <w:rFonts w:eastAsia="Arial"/>
          <w:bCs/>
          <w:iCs/>
        </w:rPr>
        <w:t>19.1.Fiecare asociaţi este responsabil individual şi</w:t>
      </w:r>
      <w:r>
        <w:rPr>
          <w:rFonts w:eastAsia="Arial"/>
          <w:bCs/>
          <w:iCs/>
        </w:rPr>
        <w:t xml:space="preserve"> în solidar faţă de Autoritatea</w:t>
      </w:r>
      <w:r w:rsidRPr="003203EE">
        <w:rPr>
          <w:rFonts w:eastAsia="Arial"/>
          <w:bCs/>
          <w:iCs/>
        </w:rPr>
        <w:t xml:space="preserve"> contractantă, fiind considerat ca având obligaţii comune şi individuale pentru executarea Contractului.</w:t>
      </w:r>
    </w:p>
    <w:p w:rsidR="00485FE1" w:rsidRPr="003203EE" w:rsidRDefault="00485FE1" w:rsidP="00485FE1">
      <w:pPr>
        <w:pStyle w:val="Standard"/>
        <w:tabs>
          <w:tab w:val="left" w:pos="7689"/>
        </w:tabs>
        <w:spacing w:line="276" w:lineRule="auto"/>
        <w:jc w:val="both"/>
        <w:rPr>
          <w:rFonts w:eastAsia="Arial"/>
          <w:bCs/>
          <w:iCs/>
        </w:rPr>
      </w:pPr>
      <w:bookmarkStart w:id="142" w:name="do|ax1|siIV|pt19|sp19.2."/>
      <w:bookmarkEnd w:id="142"/>
      <w:r w:rsidRPr="003203EE">
        <w:rPr>
          <w:rFonts w:eastAsia="Arial"/>
          <w:bCs/>
          <w:iCs/>
        </w:rPr>
        <w:t>19.2.Membrii asocierii înţeleg şi confirmă că liderul stabilit prin acordul de asociere este desemnat de asociere să acţioneze în numele său şi este autorizată să angajeze asocierea în cadrul Contractului.</w:t>
      </w:r>
    </w:p>
    <w:p w:rsidR="00485FE1" w:rsidRPr="003203EE" w:rsidRDefault="00485FE1" w:rsidP="00485FE1">
      <w:pPr>
        <w:pStyle w:val="Standard"/>
        <w:tabs>
          <w:tab w:val="left" w:pos="7689"/>
        </w:tabs>
        <w:spacing w:line="276" w:lineRule="auto"/>
        <w:jc w:val="both"/>
        <w:rPr>
          <w:rFonts w:eastAsia="Arial"/>
          <w:bCs/>
          <w:iCs/>
        </w:rPr>
      </w:pPr>
      <w:bookmarkStart w:id="143" w:name="do|ax1|siIV|pt19|sp19.3."/>
      <w:bookmarkEnd w:id="143"/>
      <w:r w:rsidRPr="003203EE">
        <w:rPr>
          <w:rFonts w:eastAsia="Arial"/>
          <w:bCs/>
          <w:iCs/>
        </w:rPr>
        <w:t>19.3.Membrii asocierii înţeleg şi confirmă că liderul asocierii este autorizat să primească Di</w:t>
      </w:r>
      <w:r>
        <w:rPr>
          <w:rFonts w:eastAsia="Arial"/>
          <w:bCs/>
          <w:iCs/>
        </w:rPr>
        <w:t>spoziţii din partea Autorităţii</w:t>
      </w:r>
      <w:r w:rsidRPr="003203EE">
        <w:rPr>
          <w:rFonts w:eastAsia="Arial"/>
          <w:bCs/>
          <w:iCs/>
        </w:rPr>
        <w:t xml:space="preserve"> contractante şi să primească plata pentru şi în numele persoanelor care constituie asocierea.</w:t>
      </w:r>
    </w:p>
    <w:p w:rsidR="00485FE1" w:rsidRDefault="00485FE1" w:rsidP="00485FE1">
      <w:pPr>
        <w:pStyle w:val="Standard"/>
        <w:tabs>
          <w:tab w:val="left" w:pos="7689"/>
        </w:tabs>
        <w:spacing w:line="276" w:lineRule="auto"/>
        <w:jc w:val="both"/>
        <w:rPr>
          <w:rFonts w:eastAsia="Arial"/>
          <w:bCs/>
          <w:iCs/>
        </w:rPr>
      </w:pPr>
      <w:bookmarkStart w:id="144" w:name="do|ax1|siIV|pt19|sp19.4."/>
      <w:bookmarkEnd w:id="144"/>
      <w:r w:rsidRPr="003203EE">
        <w:rPr>
          <w:rFonts w:eastAsia="Arial"/>
          <w:bCs/>
          <w:iCs/>
        </w:rPr>
        <w:t>19.4.Prevederile contractului de asocier</w:t>
      </w:r>
      <w:r>
        <w:rPr>
          <w:rFonts w:eastAsia="Arial"/>
          <w:bCs/>
          <w:iCs/>
        </w:rPr>
        <w:t>e nu sunt opozabile Autorităţii</w:t>
      </w:r>
      <w:r w:rsidRPr="003203EE">
        <w:rPr>
          <w:rFonts w:eastAsia="Arial"/>
          <w:bCs/>
          <w:iCs/>
        </w:rPr>
        <w:t xml:space="preserve"> contractante.</w:t>
      </w:r>
    </w:p>
    <w:p w:rsidR="00485FE1"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lastRenderedPageBreak/>
        <w:t>20. Obligaţiile principale ale Contractantului</w:t>
      </w:r>
    </w:p>
    <w:p w:rsidR="00485FE1" w:rsidRPr="003203EE" w:rsidRDefault="00485FE1" w:rsidP="00485FE1">
      <w:pPr>
        <w:pStyle w:val="Standard"/>
        <w:tabs>
          <w:tab w:val="left" w:pos="7689"/>
        </w:tabs>
        <w:spacing w:line="276" w:lineRule="auto"/>
        <w:jc w:val="both"/>
        <w:rPr>
          <w:rFonts w:eastAsia="Arial"/>
          <w:bCs/>
          <w:iCs/>
        </w:rPr>
      </w:pPr>
      <w:bookmarkStart w:id="145" w:name="do|ax1|siIV|pt20|sp20.1."/>
      <w:bookmarkStart w:id="146" w:name="_Hlk35073116"/>
      <w:bookmarkEnd w:id="145"/>
      <w:r w:rsidRPr="003203EE">
        <w:rPr>
          <w:rFonts w:eastAsia="Arial"/>
          <w:bCs/>
          <w:iCs/>
        </w:rPr>
        <w:t>20.1.Contractantul va furniza Produs</w:t>
      </w:r>
      <w:r w:rsidR="00083E97">
        <w:rPr>
          <w:rFonts w:eastAsia="Arial"/>
          <w:bCs/>
          <w:iCs/>
        </w:rPr>
        <w:t>ul</w:t>
      </w:r>
      <w:r w:rsidRPr="003203EE">
        <w:rPr>
          <w:rFonts w:eastAsia="Arial"/>
          <w:bCs/>
          <w:iCs/>
        </w:rPr>
        <w:t xml:space="preserve"> şi îşi va îndeplini obligaţiile în condiţiile stabilite prin prezentul Contract, cu respectarea prevederilor documentaţiei de atribuire şi a ofertei în baza căreia i-a fost adjudecat contractul.</w:t>
      </w:r>
    </w:p>
    <w:p w:rsidR="00485FE1" w:rsidRPr="003203EE" w:rsidRDefault="00485FE1" w:rsidP="00485FE1">
      <w:pPr>
        <w:pStyle w:val="Standard"/>
        <w:tabs>
          <w:tab w:val="left" w:pos="7689"/>
        </w:tabs>
        <w:spacing w:line="276" w:lineRule="auto"/>
        <w:jc w:val="both"/>
        <w:rPr>
          <w:rFonts w:eastAsia="Arial"/>
          <w:bCs/>
          <w:iCs/>
        </w:rPr>
      </w:pPr>
      <w:bookmarkStart w:id="147" w:name="do|ax1|siIV|pt20|sp20.2."/>
      <w:bookmarkEnd w:id="147"/>
      <w:r w:rsidRPr="003203EE">
        <w:rPr>
          <w:rFonts w:eastAsia="Arial"/>
          <w:bCs/>
          <w:iCs/>
        </w:rPr>
        <w:t>20.2.Contractantul va furniza Produs</w:t>
      </w:r>
      <w:r w:rsidR="00083E97">
        <w:rPr>
          <w:rFonts w:eastAsia="Arial"/>
          <w:bCs/>
          <w:iCs/>
        </w:rPr>
        <w:t>ul</w:t>
      </w:r>
      <w:r w:rsidRPr="003203EE">
        <w:rPr>
          <w:rFonts w:eastAsia="Arial"/>
          <w:bCs/>
          <w:iCs/>
        </w:rPr>
        <w:t xml:space="preserve"> cu atenţie, eficienţă şi diligenţă, cu respectarea dispoziţiile legale, aprobările şi standardele tehnice, profesionale şi de calitate în vigoare.</w:t>
      </w:r>
    </w:p>
    <w:p w:rsidR="00485FE1" w:rsidRPr="003203EE" w:rsidRDefault="00485FE1" w:rsidP="00485FE1">
      <w:pPr>
        <w:pStyle w:val="Standard"/>
        <w:tabs>
          <w:tab w:val="left" w:pos="7689"/>
        </w:tabs>
        <w:spacing w:line="276" w:lineRule="auto"/>
        <w:jc w:val="both"/>
        <w:rPr>
          <w:rFonts w:eastAsia="Arial"/>
          <w:bCs/>
          <w:iCs/>
        </w:rPr>
      </w:pPr>
      <w:bookmarkStart w:id="148" w:name="do|ax1|siIV|pt20|sp20.3."/>
      <w:bookmarkStart w:id="149" w:name="do|ax1|siIV|pt20|sp20.4."/>
      <w:bookmarkEnd w:id="148"/>
      <w:bookmarkEnd w:id="149"/>
      <w:r w:rsidRPr="003203EE">
        <w:rPr>
          <w:rFonts w:eastAsia="Arial"/>
          <w:bCs/>
          <w:iCs/>
        </w:rPr>
        <w:t>20.</w:t>
      </w:r>
      <w:r>
        <w:rPr>
          <w:rFonts w:eastAsia="Arial"/>
          <w:bCs/>
          <w:iCs/>
        </w:rPr>
        <w:t>3</w:t>
      </w:r>
      <w:r w:rsidRPr="003203EE">
        <w:rPr>
          <w:rFonts w:eastAsia="Arial"/>
          <w:bCs/>
          <w:iCs/>
        </w:rPr>
        <w:t>.Contractantul va respecta toate prevederilor legale în vigoare în România şi se va asigura că şi Personalul său, implicat în Contract, va respecta prevederi legale, aprobările şi standardele tehnice, profesionale şi de calitate în vigoare.</w:t>
      </w:r>
    </w:p>
    <w:p w:rsidR="00485FE1" w:rsidRPr="003203EE" w:rsidRDefault="00485FE1" w:rsidP="00485FE1">
      <w:pPr>
        <w:pStyle w:val="Standard"/>
        <w:tabs>
          <w:tab w:val="left" w:pos="7689"/>
        </w:tabs>
        <w:spacing w:line="276" w:lineRule="auto"/>
        <w:jc w:val="both"/>
        <w:rPr>
          <w:rFonts w:eastAsia="Arial"/>
          <w:bCs/>
          <w:iCs/>
        </w:rPr>
      </w:pPr>
      <w:bookmarkStart w:id="150" w:name="do|ax1|siIV|pt20|sp20.5."/>
      <w:bookmarkEnd w:id="150"/>
      <w:r w:rsidRPr="003203EE">
        <w:rPr>
          <w:rFonts w:eastAsia="Arial"/>
          <w:bCs/>
          <w:iCs/>
        </w:rPr>
        <w:t>20.</w:t>
      </w:r>
      <w:r>
        <w:rPr>
          <w:rFonts w:eastAsia="Arial"/>
          <w:bCs/>
          <w:iCs/>
        </w:rPr>
        <w:t>4</w:t>
      </w:r>
      <w:r w:rsidRPr="003203EE">
        <w:rPr>
          <w:rFonts w:eastAsia="Arial"/>
          <w:bCs/>
          <w:iCs/>
        </w:rPr>
        <w:t>.În cazul în care Contractantul este o asociere alcătuită din doi sau mai mulţi operatori economici, toţi aceştia vor fi ţinuţi solidar responsabili de îndeplinirea obligaţiilor din Contract.</w:t>
      </w:r>
    </w:p>
    <w:p w:rsidR="00485FE1" w:rsidRPr="003203EE" w:rsidRDefault="00485FE1" w:rsidP="00485FE1">
      <w:pPr>
        <w:pStyle w:val="Standard"/>
        <w:tabs>
          <w:tab w:val="left" w:pos="7689"/>
        </w:tabs>
        <w:spacing w:line="276" w:lineRule="auto"/>
        <w:jc w:val="both"/>
        <w:rPr>
          <w:rFonts w:eastAsia="Arial"/>
          <w:bCs/>
          <w:iCs/>
        </w:rPr>
      </w:pPr>
      <w:bookmarkStart w:id="151" w:name="do|ax1|siIV|pt20|sp20.6."/>
      <w:bookmarkEnd w:id="151"/>
      <w:r w:rsidRPr="003203EE">
        <w:rPr>
          <w:rFonts w:eastAsia="Arial"/>
          <w:bCs/>
          <w:iCs/>
        </w:rPr>
        <w:t>20.</w:t>
      </w:r>
      <w:r>
        <w:rPr>
          <w:rFonts w:eastAsia="Arial"/>
          <w:bCs/>
          <w:iCs/>
        </w:rPr>
        <w:t>5</w:t>
      </w:r>
      <w:r w:rsidRPr="003203EE">
        <w:rPr>
          <w:rFonts w:eastAsia="Arial"/>
          <w:bCs/>
          <w:iCs/>
        </w:rPr>
        <w:t>.Părţile vor colabora, pentru furnizarea de informaţii pe care le pot solicita în mod rezonabil între ele pentru realizarea Contractului.</w:t>
      </w:r>
    </w:p>
    <w:p w:rsidR="00485FE1" w:rsidRPr="003203EE" w:rsidRDefault="00485FE1" w:rsidP="00485FE1">
      <w:pPr>
        <w:pStyle w:val="Standard"/>
        <w:tabs>
          <w:tab w:val="left" w:pos="7689"/>
        </w:tabs>
        <w:spacing w:line="276" w:lineRule="auto"/>
        <w:jc w:val="both"/>
        <w:rPr>
          <w:rFonts w:eastAsia="Arial"/>
          <w:bCs/>
          <w:iCs/>
        </w:rPr>
      </w:pPr>
      <w:bookmarkStart w:id="152" w:name="do|ax1|siIV|pt20|sp20.7."/>
      <w:bookmarkEnd w:id="152"/>
      <w:r w:rsidRPr="003203EE">
        <w:rPr>
          <w:rFonts w:eastAsia="Arial"/>
          <w:bCs/>
          <w:iCs/>
        </w:rPr>
        <w:t>20.</w:t>
      </w:r>
      <w:r>
        <w:rPr>
          <w:rFonts w:eastAsia="Arial"/>
          <w:bCs/>
          <w:iCs/>
        </w:rPr>
        <w:t>6</w:t>
      </w:r>
      <w:r w:rsidRPr="003203EE">
        <w:rPr>
          <w:rFonts w:eastAsia="Arial"/>
          <w:bCs/>
          <w:iCs/>
        </w:rPr>
        <w:t>.Contractantul va adopta toate măsurile necesare pentru a asigura, în mod continuu, Personalul, echipamentele şi suportul necesare pentru îndeplinirea în mod eficient a obligaţiilor asumate prin Contract.</w:t>
      </w:r>
    </w:p>
    <w:p w:rsidR="00485FE1" w:rsidRPr="003203EE" w:rsidRDefault="00485FE1" w:rsidP="00485FE1">
      <w:pPr>
        <w:pStyle w:val="Standard"/>
        <w:tabs>
          <w:tab w:val="left" w:pos="7689"/>
        </w:tabs>
        <w:spacing w:line="276" w:lineRule="auto"/>
        <w:jc w:val="both"/>
        <w:rPr>
          <w:rFonts w:eastAsia="Arial"/>
          <w:bCs/>
          <w:iCs/>
        </w:rPr>
      </w:pPr>
      <w:bookmarkStart w:id="153" w:name="do|ax1|siIV|pt20|sp20.8."/>
      <w:bookmarkEnd w:id="153"/>
      <w:r w:rsidRPr="003203EE">
        <w:rPr>
          <w:rFonts w:eastAsia="Arial"/>
          <w:bCs/>
          <w:iCs/>
        </w:rPr>
        <w:t>20.</w:t>
      </w:r>
      <w:r>
        <w:rPr>
          <w:rFonts w:eastAsia="Arial"/>
          <w:bCs/>
          <w:iCs/>
        </w:rPr>
        <w:t>7</w:t>
      </w:r>
      <w:r w:rsidRPr="003203EE">
        <w:rPr>
          <w:rFonts w:eastAsia="Arial"/>
          <w:bCs/>
          <w:iCs/>
        </w:rPr>
        <w:t>.Contractantul are obligaţia de a desemna, în termen de 5 (cinci) zile de la semnarea contractului, persoana de contact.</w:t>
      </w:r>
    </w:p>
    <w:p w:rsidR="00485FE1" w:rsidRPr="003203EE" w:rsidRDefault="00485FE1" w:rsidP="00485FE1">
      <w:pPr>
        <w:pStyle w:val="Standard"/>
        <w:tabs>
          <w:tab w:val="left" w:pos="7689"/>
        </w:tabs>
        <w:spacing w:line="276" w:lineRule="auto"/>
        <w:jc w:val="both"/>
        <w:rPr>
          <w:rFonts w:eastAsia="Arial"/>
          <w:bCs/>
          <w:iCs/>
        </w:rPr>
      </w:pPr>
      <w:bookmarkStart w:id="154" w:name="do|ax1|siIV|pt20|sp20.9."/>
      <w:bookmarkEnd w:id="154"/>
      <w:r w:rsidRPr="003203EE">
        <w:rPr>
          <w:rFonts w:eastAsia="Arial"/>
          <w:bCs/>
          <w:iCs/>
        </w:rPr>
        <w:t>20.</w:t>
      </w:r>
      <w:r>
        <w:rPr>
          <w:rFonts w:eastAsia="Arial"/>
          <w:bCs/>
          <w:iCs/>
        </w:rPr>
        <w:t>8</w:t>
      </w:r>
      <w:r w:rsidRPr="003203EE">
        <w:rPr>
          <w:rFonts w:eastAsia="Arial"/>
          <w:bCs/>
          <w:iCs/>
        </w:rPr>
        <w:t>.Contractantul are obligaţia de a asigura disponibilitatea Personalului, pe toată durata Contractului. Contractantul are obligaţia de a asigura desfăşurarea activităţilor stipulate în Contract prin acoperirea cu Personal specializat pe toată durata implementării Contractului. Contractantul trebuie să se asigure că, pentru toată perioada Contractului, Personalul principal alocat fiecărei activităţi vor îndeplini obligaţiile stabilite în sarcina acestora.</w:t>
      </w:r>
    </w:p>
    <w:p w:rsidR="00485FE1" w:rsidRPr="003203EE" w:rsidRDefault="00485FE1" w:rsidP="00485FE1">
      <w:pPr>
        <w:pStyle w:val="Standard"/>
        <w:tabs>
          <w:tab w:val="left" w:pos="7689"/>
        </w:tabs>
        <w:spacing w:line="276" w:lineRule="auto"/>
        <w:jc w:val="both"/>
        <w:rPr>
          <w:rFonts w:eastAsia="Arial"/>
          <w:bCs/>
          <w:iCs/>
        </w:rPr>
      </w:pPr>
      <w:bookmarkStart w:id="155" w:name="do|ax1|siIV|pt20|sp20.10."/>
      <w:bookmarkEnd w:id="155"/>
      <w:r w:rsidRPr="003203EE">
        <w:rPr>
          <w:rFonts w:eastAsia="Arial"/>
          <w:bCs/>
          <w:iCs/>
        </w:rPr>
        <w:t>20.</w:t>
      </w:r>
      <w:r>
        <w:rPr>
          <w:rFonts w:eastAsia="Arial"/>
          <w:bCs/>
          <w:iCs/>
        </w:rPr>
        <w:t>9</w:t>
      </w:r>
      <w:r w:rsidRPr="003203EE">
        <w:rPr>
          <w:rFonts w:eastAsia="Arial"/>
          <w:bCs/>
          <w:iCs/>
        </w:rPr>
        <w:t xml:space="preserve">.Contractantul nu va efectua schimbări în cadrul Personalului stabilit, fără aprobarea </w:t>
      </w:r>
      <w:r>
        <w:rPr>
          <w:rFonts w:eastAsia="Arial"/>
          <w:bCs/>
          <w:iCs/>
        </w:rPr>
        <w:t>prealabilă scrisă a Autorităţii</w:t>
      </w:r>
      <w:r w:rsidRPr="003203EE">
        <w:rPr>
          <w:rFonts w:eastAsia="Arial"/>
          <w:bCs/>
          <w:iCs/>
        </w:rPr>
        <w:t xml:space="preserve"> contractante. Autoritatea</w:t>
      </w:r>
      <w:r>
        <w:rPr>
          <w:rFonts w:eastAsia="Arial"/>
          <w:bCs/>
          <w:iCs/>
        </w:rPr>
        <w:t xml:space="preserve"> </w:t>
      </w:r>
      <w:r w:rsidRPr="003203EE">
        <w:rPr>
          <w:rFonts w:eastAsia="Arial"/>
          <w:bCs/>
          <w:iCs/>
        </w:rPr>
        <w:t>contractantă va transmite aprobarea/respingerea schimbărilor de Personal în termen de maximum 5 zile, calculat de la primirea documentelor justificative în formă completă şi corectă. Aprobarea înlocuirii personalului/de personal produce efecte cu data emiteri</w:t>
      </w:r>
      <w:r>
        <w:rPr>
          <w:rFonts w:eastAsia="Arial"/>
          <w:bCs/>
          <w:iCs/>
        </w:rPr>
        <w:t>i acesteia de către Autoritatea</w:t>
      </w:r>
      <w:r w:rsidRPr="003203EE">
        <w:rPr>
          <w:rFonts w:eastAsia="Arial"/>
          <w:bCs/>
          <w:iCs/>
        </w:rPr>
        <w:t xml:space="preserve"> contractantă.</w:t>
      </w:r>
    </w:p>
    <w:p w:rsidR="00485FE1" w:rsidRPr="003203EE" w:rsidRDefault="00485FE1" w:rsidP="00485FE1">
      <w:pPr>
        <w:pStyle w:val="Standard"/>
        <w:tabs>
          <w:tab w:val="left" w:pos="7689"/>
        </w:tabs>
        <w:spacing w:line="276" w:lineRule="auto"/>
        <w:jc w:val="both"/>
        <w:rPr>
          <w:rFonts w:eastAsia="Arial"/>
          <w:bCs/>
          <w:iCs/>
        </w:rPr>
      </w:pPr>
      <w:bookmarkStart w:id="156" w:name="do|ax1|siIV|pt20|sp20.11."/>
      <w:bookmarkEnd w:id="156"/>
      <w:r w:rsidRPr="003203EE">
        <w:rPr>
          <w:rFonts w:eastAsia="Arial"/>
          <w:bCs/>
          <w:iCs/>
        </w:rPr>
        <w:t>20.1</w:t>
      </w:r>
      <w:r>
        <w:rPr>
          <w:rFonts w:eastAsia="Arial"/>
          <w:bCs/>
          <w:iCs/>
        </w:rPr>
        <w:t>0</w:t>
      </w:r>
      <w:r w:rsidRPr="003203EE">
        <w:rPr>
          <w:rFonts w:eastAsia="Arial"/>
          <w:bCs/>
          <w:iCs/>
        </w:rPr>
        <w:t>.În situaţia în car</w:t>
      </w:r>
      <w:r>
        <w:rPr>
          <w:rFonts w:eastAsia="Arial"/>
          <w:bCs/>
          <w:iCs/>
        </w:rPr>
        <w:t>e Contractantul sau Autoritatea</w:t>
      </w:r>
      <w:r w:rsidRPr="003203EE">
        <w:rPr>
          <w:rFonts w:eastAsia="Arial"/>
          <w:bCs/>
          <w:iCs/>
        </w:rPr>
        <w:t xml:space="preserve"> contractantă solicită înlocuirea Personalului, Contrac</w:t>
      </w:r>
      <w:r>
        <w:rPr>
          <w:rFonts w:eastAsia="Arial"/>
          <w:bCs/>
          <w:iCs/>
        </w:rPr>
        <w:t>tantul va transmite Autorităţii</w:t>
      </w:r>
      <w:r w:rsidRPr="003203EE">
        <w:rPr>
          <w:rFonts w:eastAsia="Arial"/>
          <w:bCs/>
          <w:iCs/>
        </w:rPr>
        <w:t xml:space="preserve"> contractante, pentru verificare şi aprobare, documente justificative privind calificarea educaţională şi/sau profesională, abilităţile, experienţa profesională generală şi specifică a Personalului propus. În cazul în care Personalul înlocuit a generat Contractantului un avantaj pe perioada derulării procedurii, la momentul aplicării criter</w:t>
      </w:r>
      <w:r>
        <w:rPr>
          <w:rFonts w:eastAsia="Arial"/>
          <w:bCs/>
          <w:iCs/>
        </w:rPr>
        <w:t>iului de atribuire, Autoritatea</w:t>
      </w:r>
      <w:r w:rsidRPr="003203EE">
        <w:rPr>
          <w:rFonts w:eastAsia="Arial"/>
          <w:bCs/>
          <w:iCs/>
        </w:rPr>
        <w:t xml:space="preserve"> contractantă are dreptul de a aproba înlocuirea Personalului cu un Personal cu caracteristici ce sunt inferioare celor ale Personalului înlocuit numai în situaţia în care noul Personal nominalizat pentru îndeplinirea Contractului obţine cel puţin acelaşi punctaj ca Personalul propus la momentul aplicării factorilor de evaluare, chiar şi în cazul în care caracteristicile Personalului propus sunt inferioare celor ale Personalului înlocuit. În cazul respingerii P</w:t>
      </w:r>
      <w:r>
        <w:rPr>
          <w:rFonts w:eastAsia="Arial"/>
          <w:bCs/>
          <w:iCs/>
        </w:rPr>
        <w:t>ersonalului propus, Autoritatea</w:t>
      </w:r>
      <w:r w:rsidRPr="003203EE">
        <w:rPr>
          <w:rFonts w:eastAsia="Arial"/>
          <w:bCs/>
          <w:iCs/>
        </w:rPr>
        <w:t xml:space="preserve"> contractantă va notifica, în scris, motivele respingerii şi termenul de prezentare a unei noi propuneri.</w:t>
      </w:r>
    </w:p>
    <w:p w:rsidR="00485FE1" w:rsidRPr="003203EE" w:rsidRDefault="00485FE1" w:rsidP="00485FE1">
      <w:pPr>
        <w:pStyle w:val="Standard"/>
        <w:tabs>
          <w:tab w:val="left" w:pos="7689"/>
        </w:tabs>
        <w:spacing w:line="276" w:lineRule="auto"/>
        <w:jc w:val="both"/>
        <w:rPr>
          <w:rFonts w:eastAsia="Arial"/>
          <w:bCs/>
          <w:iCs/>
        </w:rPr>
      </w:pPr>
      <w:bookmarkStart w:id="157" w:name="do|ax1|siIV|pt20|sp20.12."/>
      <w:bookmarkEnd w:id="157"/>
      <w:r w:rsidRPr="003203EE">
        <w:rPr>
          <w:rFonts w:eastAsia="Arial"/>
          <w:bCs/>
          <w:iCs/>
        </w:rPr>
        <w:t>20.1</w:t>
      </w:r>
      <w:r>
        <w:rPr>
          <w:rFonts w:eastAsia="Arial"/>
          <w:bCs/>
          <w:iCs/>
        </w:rPr>
        <w:t>1</w:t>
      </w:r>
      <w:r w:rsidRPr="003203EE">
        <w:rPr>
          <w:rFonts w:eastAsia="Arial"/>
          <w:bCs/>
          <w:iCs/>
        </w:rPr>
        <w:t xml:space="preserve">.În cazul în care Contractantul nu este în măsură să furnizeze un înlocuitor în condiţiile stabilite la pct. 20.11, care să nu diminueze avantajul obţinut de Contractant ca urmare a aplicării criteriului de atribuire din prezentul </w:t>
      </w:r>
      <w:r>
        <w:rPr>
          <w:rFonts w:eastAsia="Arial"/>
          <w:bCs/>
          <w:iCs/>
        </w:rPr>
        <w:t>Contract, Autoritatea</w:t>
      </w:r>
      <w:r w:rsidRPr="003203EE">
        <w:rPr>
          <w:rFonts w:eastAsia="Arial"/>
          <w:bCs/>
          <w:iCs/>
        </w:rPr>
        <w:t xml:space="preserve"> contractantă poate să decidă rezilierea Contractului.</w:t>
      </w:r>
    </w:p>
    <w:p w:rsidR="00485FE1" w:rsidRPr="003203EE" w:rsidRDefault="00485FE1" w:rsidP="00485FE1">
      <w:pPr>
        <w:pStyle w:val="Standard"/>
        <w:tabs>
          <w:tab w:val="left" w:pos="7689"/>
        </w:tabs>
        <w:spacing w:line="276" w:lineRule="auto"/>
        <w:jc w:val="both"/>
        <w:rPr>
          <w:rFonts w:eastAsia="Arial"/>
          <w:bCs/>
          <w:iCs/>
        </w:rPr>
      </w:pPr>
      <w:bookmarkStart w:id="158" w:name="do|ax1|siIV|pt20|sp20.13."/>
      <w:bookmarkEnd w:id="158"/>
      <w:r>
        <w:rPr>
          <w:rFonts w:eastAsia="Arial"/>
          <w:bCs/>
          <w:iCs/>
        </w:rPr>
        <w:t>20.12</w:t>
      </w:r>
      <w:r w:rsidRPr="003203EE">
        <w:rPr>
          <w:rFonts w:eastAsia="Arial"/>
          <w:bCs/>
          <w:iCs/>
        </w:rPr>
        <w:t>.Costurile suplimentare generate de înlocuirea Personalului incumbă Contractantului.</w:t>
      </w:r>
    </w:p>
    <w:p w:rsidR="00485FE1" w:rsidRPr="003203EE" w:rsidRDefault="00485FE1" w:rsidP="00485FE1">
      <w:pPr>
        <w:pStyle w:val="Standard"/>
        <w:tabs>
          <w:tab w:val="left" w:pos="7689"/>
        </w:tabs>
        <w:spacing w:line="276" w:lineRule="auto"/>
        <w:jc w:val="both"/>
        <w:rPr>
          <w:rFonts w:eastAsia="Arial"/>
          <w:bCs/>
          <w:iCs/>
        </w:rPr>
      </w:pPr>
      <w:bookmarkStart w:id="159" w:name="do|ax1|siIV|pt20|sp20.14."/>
      <w:bookmarkEnd w:id="159"/>
      <w:r w:rsidRPr="003203EE">
        <w:rPr>
          <w:rFonts w:eastAsia="Arial"/>
          <w:bCs/>
          <w:iCs/>
        </w:rPr>
        <w:t>20.1</w:t>
      </w:r>
      <w:r>
        <w:rPr>
          <w:rFonts w:eastAsia="Arial"/>
          <w:bCs/>
          <w:iCs/>
        </w:rPr>
        <w:t>3</w:t>
      </w:r>
      <w:r w:rsidRPr="003203EE">
        <w:rPr>
          <w:rFonts w:eastAsia="Arial"/>
          <w:bCs/>
          <w:iCs/>
        </w:rPr>
        <w:t>.Contractantul se obligă să emită factura aferentă produselor furnizate prin prezentul Contract numai după aprobarea/recepţia produselor în condiţiile din Caietul de sarcini.</w:t>
      </w:r>
    </w:p>
    <w:p w:rsidR="00485FE1" w:rsidRPr="003203EE" w:rsidRDefault="00485FE1" w:rsidP="00485FE1">
      <w:pPr>
        <w:pStyle w:val="Standard"/>
        <w:tabs>
          <w:tab w:val="left" w:pos="7689"/>
        </w:tabs>
        <w:spacing w:line="276" w:lineRule="auto"/>
        <w:jc w:val="both"/>
        <w:rPr>
          <w:rFonts w:eastAsia="Arial"/>
          <w:bCs/>
          <w:iCs/>
        </w:rPr>
      </w:pPr>
      <w:bookmarkStart w:id="160" w:name="do|ax1|siIV|pt20|sp20.15."/>
      <w:bookmarkEnd w:id="160"/>
      <w:r w:rsidRPr="003203EE">
        <w:rPr>
          <w:rFonts w:eastAsia="Arial"/>
          <w:bCs/>
          <w:iCs/>
        </w:rPr>
        <w:lastRenderedPageBreak/>
        <w:t>20.1</w:t>
      </w:r>
      <w:r>
        <w:rPr>
          <w:rFonts w:eastAsia="Arial"/>
          <w:bCs/>
          <w:iCs/>
        </w:rPr>
        <w:t>4</w:t>
      </w:r>
      <w:r w:rsidRPr="003203EE">
        <w:rPr>
          <w:rFonts w:eastAsia="Arial"/>
          <w:bCs/>
          <w:iCs/>
        </w:rPr>
        <w:t>.Contractantul este pe deplin responsabil pentru furnizarea produselor în condiţiile Caietului de sarcini, în conformitate cu propunerea sa tehnică. Totodată, este răspunzător atât de siguranţa tuturor operaţiunilor şi metodelor de prestare, cât şi de calificarea personalului folosit pe toată durata contractului.</w:t>
      </w:r>
    </w:p>
    <w:p w:rsidR="00485FE1" w:rsidRDefault="00485FE1" w:rsidP="00485FE1">
      <w:pPr>
        <w:pStyle w:val="Standard"/>
        <w:tabs>
          <w:tab w:val="left" w:pos="7689"/>
        </w:tabs>
        <w:spacing w:line="276" w:lineRule="auto"/>
        <w:jc w:val="both"/>
        <w:rPr>
          <w:rFonts w:eastAsia="Arial"/>
          <w:bCs/>
          <w:iCs/>
        </w:rPr>
      </w:pPr>
      <w:bookmarkStart w:id="161" w:name="do|ax1|siIV|pt20|sp20.16."/>
      <w:bookmarkEnd w:id="161"/>
      <w:r w:rsidRPr="003203EE">
        <w:rPr>
          <w:rFonts w:eastAsia="Arial"/>
          <w:bCs/>
          <w:iCs/>
        </w:rPr>
        <w:t>20.1</w:t>
      </w:r>
      <w:r>
        <w:rPr>
          <w:rFonts w:eastAsia="Arial"/>
          <w:bCs/>
          <w:iCs/>
        </w:rPr>
        <w:t>5</w:t>
      </w:r>
      <w:r w:rsidRPr="003203EE">
        <w:rPr>
          <w:rFonts w:eastAsia="Arial"/>
          <w:bCs/>
          <w:iCs/>
        </w:rPr>
        <w:t>.Contractantul nu poate fi considerat răspunzător pentru încălcarea de către Autoritate</w:t>
      </w:r>
      <w:r>
        <w:rPr>
          <w:rFonts w:eastAsia="Arial"/>
          <w:bCs/>
          <w:iCs/>
        </w:rPr>
        <w:t>a</w:t>
      </w:r>
      <w:r w:rsidRPr="003203EE">
        <w:rPr>
          <w:rFonts w:eastAsia="Arial"/>
          <w:bCs/>
          <w:iCs/>
        </w:rPr>
        <w:t xml:space="preserve"> Contractantă sau de către orice altă persoană a reglementărilor aplicabile în ceea ce priveşte modul de utilizare a Produselor.</w:t>
      </w:r>
    </w:p>
    <w:bookmarkEnd w:id="146"/>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21. Conflictul de interese</w:t>
      </w:r>
    </w:p>
    <w:p w:rsidR="00485FE1" w:rsidRPr="003203EE" w:rsidRDefault="00485FE1" w:rsidP="00485FE1">
      <w:pPr>
        <w:pStyle w:val="Standard"/>
        <w:tabs>
          <w:tab w:val="left" w:pos="7689"/>
        </w:tabs>
        <w:spacing w:line="276" w:lineRule="auto"/>
        <w:jc w:val="both"/>
        <w:rPr>
          <w:rFonts w:eastAsia="Arial"/>
          <w:bCs/>
          <w:iCs/>
        </w:rPr>
      </w:pPr>
      <w:bookmarkStart w:id="162" w:name="do|ax1|siIV|pt21|sp21.1."/>
      <w:bookmarkEnd w:id="162"/>
      <w:r w:rsidRPr="003203EE">
        <w:rPr>
          <w:rFonts w:eastAsia="Arial"/>
          <w:bCs/>
          <w:iCs/>
        </w:rPr>
        <w:t>21.1.Contractantul va lua toate măsurile necesare pentru a preveni ori stopa orice situaţie care ar putea compromite derularea obiectivă şi imparţială a Contractului. Conflictele de interese pot apărea, în mod special, ca rezultat al intereselor economice, afinităţilor politice ori de naţionalitate, legăturilor de rudenie ori afinitate sau al oricăror alte legături ori interese comune. Orice conflict de interese apărut în timpul derulării Contractului trebuie</w:t>
      </w:r>
      <w:r>
        <w:rPr>
          <w:rFonts w:eastAsia="Arial"/>
          <w:bCs/>
          <w:iCs/>
        </w:rPr>
        <w:t xml:space="preserve"> notificat în scris Autorităţii</w:t>
      </w:r>
      <w:r w:rsidRPr="003203EE">
        <w:rPr>
          <w:rFonts w:eastAsia="Arial"/>
          <w:bCs/>
          <w:iCs/>
        </w:rPr>
        <w:t xml:space="preserve"> contractante, fără întârziere.</w:t>
      </w:r>
    </w:p>
    <w:p w:rsidR="00485FE1" w:rsidRPr="003203EE" w:rsidRDefault="00485FE1" w:rsidP="00485FE1">
      <w:pPr>
        <w:pStyle w:val="Standard"/>
        <w:tabs>
          <w:tab w:val="left" w:pos="7689"/>
        </w:tabs>
        <w:spacing w:line="276" w:lineRule="auto"/>
        <w:jc w:val="both"/>
        <w:rPr>
          <w:rFonts w:eastAsia="Arial"/>
          <w:bCs/>
          <w:iCs/>
        </w:rPr>
      </w:pPr>
      <w:bookmarkStart w:id="163" w:name="do|ax1|siIV|pt21|sp21.2."/>
      <w:bookmarkEnd w:id="163"/>
      <w:r w:rsidRPr="003203EE">
        <w:rPr>
          <w:rFonts w:eastAsia="Arial"/>
          <w:bCs/>
          <w:iCs/>
        </w:rPr>
        <w:t>21.2.Contractantul se va asigura că Personalul său nu se află într-o situaţie care ar putea genera un conflict de interese. Contractantul va înlocui, imediat şi fără vreo com</w:t>
      </w:r>
      <w:r>
        <w:rPr>
          <w:rFonts w:eastAsia="Arial"/>
          <w:bCs/>
          <w:iCs/>
        </w:rPr>
        <w:t>pensaţie din partea Autorităţii</w:t>
      </w:r>
      <w:r w:rsidRPr="003203EE">
        <w:rPr>
          <w:rFonts w:eastAsia="Arial"/>
          <w:bCs/>
          <w:iCs/>
        </w:rPr>
        <w:t xml:space="preserve"> contractante, orice membru al Personalului său, care se regăseşte într-o astfel de situaţie (ex.: înlocuire, încetare, aprobare, deplasare/delegare, orar/program), cu o altă persoană ce îndeplineşte condiţiile minime stabilite prin prezentul Contract.</w:t>
      </w:r>
    </w:p>
    <w:p w:rsidR="00485FE1" w:rsidRDefault="00485FE1" w:rsidP="00485FE1">
      <w:pPr>
        <w:pStyle w:val="Standard"/>
        <w:tabs>
          <w:tab w:val="left" w:pos="7689"/>
        </w:tabs>
        <w:spacing w:line="276" w:lineRule="auto"/>
        <w:jc w:val="both"/>
        <w:rPr>
          <w:rFonts w:eastAsia="Arial"/>
          <w:bCs/>
          <w:iCs/>
        </w:rPr>
      </w:pPr>
      <w:bookmarkStart w:id="164" w:name="do|ax1|siIV|pt21|sp21.3."/>
      <w:bookmarkEnd w:id="164"/>
      <w:r w:rsidRPr="003203EE">
        <w:rPr>
          <w:rFonts w:eastAsia="Arial"/>
          <w:bCs/>
          <w:iCs/>
        </w:rPr>
        <w:t>21.3.Contractantul are obligaţia de a respecta prevederile legale în domeniul achiziţiilor publice cu privire la evitarea conflictului de interese. Contractantul nu are dreptul de a angaja sau de a încheia orice alte înţelegeri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angajaţ</w:t>
      </w:r>
      <w:r>
        <w:rPr>
          <w:rFonts w:eastAsia="Arial"/>
          <w:bCs/>
          <w:iCs/>
        </w:rPr>
        <w:t>i/foşti angajaţi ai autorităţii</w:t>
      </w:r>
      <w:r w:rsidRPr="003203EE">
        <w:rPr>
          <w:rFonts w:eastAsia="Arial"/>
          <w:bCs/>
          <w:iCs/>
        </w:rPr>
        <w:t xml:space="preserve"> contractante sau ai furnizorului de servicii de achiziţie implicaţi în procedura d</w:t>
      </w:r>
      <w:r>
        <w:rPr>
          <w:rFonts w:eastAsia="Arial"/>
          <w:bCs/>
          <w:iCs/>
        </w:rPr>
        <w:t>e atribuire cu care autoritatea</w:t>
      </w:r>
      <w:r w:rsidRPr="003203EE">
        <w:rPr>
          <w:rFonts w:eastAsia="Arial"/>
          <w:bCs/>
          <w:iCs/>
        </w:rPr>
        <w:t xml:space="preserve"> contractantă/furnizorul de servicii de achiziţie implicat în procedura de atribuire a încetat relaţiile contractuale ulterior atribuirii Co</w:t>
      </w:r>
      <w:r>
        <w:rPr>
          <w:rFonts w:eastAsia="Arial"/>
          <w:bCs/>
          <w:iCs/>
        </w:rPr>
        <w:t>ntractului de achiziţie publică</w:t>
      </w:r>
      <w:r w:rsidRPr="003203EE">
        <w:rPr>
          <w:rFonts w:eastAsia="Arial"/>
          <w:bCs/>
          <w:iCs/>
        </w:rPr>
        <w:t>, pe parcursul unei perioade de cel puţin 12 (douăsprezece) luni de la încheierea Contractului, sub sancţiunea rezilierii contractului.</w:t>
      </w:r>
    </w:p>
    <w:p w:rsidR="00485FE1"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22. Conduita Contractantului</w:t>
      </w:r>
    </w:p>
    <w:p w:rsidR="00485FE1" w:rsidRPr="003203EE" w:rsidRDefault="00485FE1" w:rsidP="00485FE1">
      <w:pPr>
        <w:pStyle w:val="Standard"/>
        <w:tabs>
          <w:tab w:val="left" w:pos="7689"/>
        </w:tabs>
        <w:spacing w:line="276" w:lineRule="auto"/>
        <w:jc w:val="both"/>
        <w:rPr>
          <w:rFonts w:eastAsia="Arial"/>
          <w:bCs/>
          <w:iCs/>
        </w:rPr>
      </w:pPr>
      <w:bookmarkStart w:id="165" w:name="do|ax1|siIV|pt22|sp22.1."/>
      <w:bookmarkEnd w:id="165"/>
      <w:r w:rsidRPr="003203EE">
        <w:rPr>
          <w:rFonts w:eastAsia="Arial"/>
          <w:bCs/>
          <w:iCs/>
        </w:rPr>
        <w:t xml:space="preserve">22.1.Contractantul/Personalul Contractantului/Subcontractanţii va/vor acţiona întotdeauna loial şi imparţial şi ca un consilier </w:t>
      </w:r>
      <w:r>
        <w:rPr>
          <w:rFonts w:eastAsia="Arial"/>
          <w:bCs/>
          <w:iCs/>
        </w:rPr>
        <w:t>de încredere pentru Autoritatea</w:t>
      </w:r>
      <w:r w:rsidRPr="003203EE">
        <w:rPr>
          <w:rFonts w:eastAsia="Arial"/>
          <w:bCs/>
          <w:iCs/>
        </w:rPr>
        <w:t xml:space="preserve"> contractantă, conform regulilor şi/sau codului de conduită al domeniului său de activitate precum şi cu discreţia necesară.</w:t>
      </w:r>
    </w:p>
    <w:p w:rsidR="00485FE1" w:rsidRPr="003203EE" w:rsidRDefault="00485FE1" w:rsidP="00485FE1">
      <w:pPr>
        <w:pStyle w:val="Standard"/>
        <w:tabs>
          <w:tab w:val="left" w:pos="7689"/>
        </w:tabs>
        <w:spacing w:line="276" w:lineRule="auto"/>
        <w:jc w:val="both"/>
        <w:rPr>
          <w:rFonts w:eastAsia="Arial"/>
          <w:bCs/>
          <w:iCs/>
        </w:rPr>
      </w:pPr>
      <w:bookmarkStart w:id="166" w:name="do|ax1|siIV|pt22|sp22.2."/>
      <w:bookmarkEnd w:id="166"/>
      <w:r w:rsidRPr="003203EE">
        <w:rPr>
          <w:rFonts w:eastAsia="Arial"/>
          <w:bCs/>
          <w:iCs/>
        </w:rPr>
        <w:t xml:space="preserve">22.2.În cazul în care Contractantul sau oricare dintre Subcontractanţii săi se oferă să dea/să acorde sau dau/acordă oricărei persoane mită, bunuri, facilităţi, comisioane în scopul de a determina sau recompensa îndeplinirea/neîndeplinirea oricăror acte sau fapte în legătură cu prezentul Contract sau pentru a favoriza/defavoriza orice persoană în legătură cu </w:t>
      </w:r>
      <w:r>
        <w:rPr>
          <w:rFonts w:eastAsia="Arial"/>
          <w:bCs/>
          <w:iCs/>
        </w:rPr>
        <w:t>prezentul Contract, Autoritatea</w:t>
      </w:r>
      <w:r w:rsidRPr="003203EE">
        <w:rPr>
          <w:rFonts w:eastAsia="Arial"/>
          <w:bCs/>
          <w:iCs/>
        </w:rPr>
        <w:t xml:space="preserve"> contractantă poate decide încetarea Contractului.</w:t>
      </w:r>
    </w:p>
    <w:p w:rsidR="00485FE1" w:rsidRDefault="00485FE1" w:rsidP="00485FE1">
      <w:pPr>
        <w:pStyle w:val="Standard"/>
        <w:tabs>
          <w:tab w:val="left" w:pos="7689"/>
        </w:tabs>
        <w:spacing w:line="276" w:lineRule="auto"/>
        <w:jc w:val="both"/>
        <w:rPr>
          <w:rFonts w:eastAsia="Arial"/>
          <w:bCs/>
          <w:iCs/>
        </w:rPr>
      </w:pPr>
      <w:bookmarkStart w:id="167" w:name="do|ax1|siIV|pt22|sp22.3."/>
      <w:bookmarkEnd w:id="167"/>
      <w:r w:rsidRPr="003203EE">
        <w:rPr>
          <w:rFonts w:eastAsia="Arial"/>
          <w:bCs/>
          <w:iCs/>
        </w:rPr>
        <w:t>22.3.Contractantul şi Personalul său vor respecta secretul profesional, pe perioada executării Contractului, inclusiv pe perioada oricărei prelungiri a acestuia, precum şi după încetarea Contractului.</w:t>
      </w:r>
    </w:p>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23. Obligaţii privind daunele şi penalităţile de întârziere</w:t>
      </w:r>
    </w:p>
    <w:p w:rsidR="00485FE1" w:rsidRPr="003203EE" w:rsidRDefault="00485FE1" w:rsidP="00485FE1">
      <w:pPr>
        <w:pStyle w:val="Standard"/>
        <w:tabs>
          <w:tab w:val="left" w:pos="7689"/>
        </w:tabs>
        <w:spacing w:line="276" w:lineRule="auto"/>
        <w:jc w:val="both"/>
        <w:rPr>
          <w:rFonts w:eastAsia="Arial"/>
          <w:bCs/>
          <w:iCs/>
        </w:rPr>
      </w:pPr>
      <w:r w:rsidRPr="003203EE">
        <w:rPr>
          <w:rFonts w:eastAsia="Arial"/>
          <w:bCs/>
          <w:iCs/>
        </w:rPr>
        <w:t>23.1.Contractantul se obli</w:t>
      </w:r>
      <w:r>
        <w:rPr>
          <w:rFonts w:eastAsia="Arial"/>
          <w:bCs/>
          <w:iCs/>
        </w:rPr>
        <w:t>gă să despăgubească Autoritatea</w:t>
      </w:r>
      <w:r w:rsidRPr="003203EE">
        <w:rPr>
          <w:rFonts w:eastAsia="Arial"/>
          <w:bCs/>
          <w:iCs/>
        </w:rPr>
        <w:t xml:space="preserve"> contractantă în limita prejudiciului creat, împotriva oricăror:</w:t>
      </w:r>
    </w:p>
    <w:p w:rsidR="00485FE1" w:rsidRPr="003203EE" w:rsidRDefault="00485FE1" w:rsidP="00485FE1">
      <w:pPr>
        <w:pStyle w:val="Standard"/>
        <w:tabs>
          <w:tab w:val="left" w:pos="7689"/>
        </w:tabs>
        <w:spacing w:line="276" w:lineRule="auto"/>
        <w:jc w:val="both"/>
        <w:rPr>
          <w:rFonts w:eastAsia="Arial"/>
          <w:bCs/>
          <w:iCs/>
        </w:rPr>
      </w:pPr>
      <w:bookmarkStart w:id="168" w:name="do|ax1|siIV|pt23|sp23.1.|pa1"/>
      <w:bookmarkEnd w:id="168"/>
      <w:r w:rsidRPr="003203EE">
        <w:rPr>
          <w:rFonts w:eastAsia="Arial"/>
          <w:bCs/>
          <w:iCs/>
        </w:rPr>
        <w:lastRenderedPageBreak/>
        <w:t>(i)</w:t>
      </w:r>
      <w:r>
        <w:rPr>
          <w:rFonts w:eastAsia="Arial"/>
          <w:bCs/>
          <w:iCs/>
        </w:rPr>
        <w:t xml:space="preserve"> </w:t>
      </w:r>
      <w:r w:rsidRPr="003203EE">
        <w:rPr>
          <w:rFonts w:eastAsia="Arial"/>
          <w:bCs/>
          <w:iCs/>
        </w:rPr>
        <w:t>reclamaţii şi acţiuni în justiţie, ce rezultă din încălcarea unor drepturi de proprietate intelectuală (brevete, nume, mărci înregistrate etc.), legate de echipamentele, materialele, instalaţiile folosite pentru sau în legătură cu Produsele furnizate, şi/sau</w:t>
      </w:r>
    </w:p>
    <w:p w:rsidR="00485FE1" w:rsidRPr="003203EE" w:rsidRDefault="00485FE1" w:rsidP="00485FE1">
      <w:pPr>
        <w:pStyle w:val="Standard"/>
        <w:tabs>
          <w:tab w:val="left" w:pos="7689"/>
        </w:tabs>
        <w:spacing w:line="276" w:lineRule="auto"/>
        <w:jc w:val="both"/>
        <w:rPr>
          <w:rFonts w:eastAsia="Arial"/>
          <w:bCs/>
          <w:iCs/>
        </w:rPr>
      </w:pPr>
      <w:bookmarkStart w:id="169" w:name="do|ax1|siIV|pt23|sp23.1.|pa2"/>
      <w:bookmarkEnd w:id="169"/>
      <w:r w:rsidRPr="003203EE">
        <w:rPr>
          <w:rFonts w:eastAsia="Arial"/>
          <w:bCs/>
          <w:iCs/>
        </w:rPr>
        <w:t>(ii)</w:t>
      </w:r>
      <w:r>
        <w:rPr>
          <w:rFonts w:eastAsia="Arial"/>
          <w:bCs/>
          <w:iCs/>
        </w:rPr>
        <w:t xml:space="preserve"> </w:t>
      </w:r>
      <w:r w:rsidRPr="003203EE">
        <w:rPr>
          <w:rFonts w:eastAsia="Arial"/>
          <w:bCs/>
          <w:iCs/>
        </w:rPr>
        <w:t>daune, despăgubiri, penalităţi, costuri, taxe şi cheltuieli de orice natură, aferente eventualelor încălcări ale dreptului de proprietate intelectuală, precum şi ale obligaţiilor sale conform prevederilor Contractului.</w:t>
      </w:r>
    </w:p>
    <w:p w:rsidR="00485FE1" w:rsidRPr="003203EE" w:rsidRDefault="00485FE1" w:rsidP="00485FE1">
      <w:pPr>
        <w:pStyle w:val="Standard"/>
        <w:tabs>
          <w:tab w:val="left" w:pos="7689"/>
        </w:tabs>
        <w:spacing w:line="276" w:lineRule="auto"/>
        <w:jc w:val="both"/>
        <w:rPr>
          <w:rFonts w:eastAsia="Arial"/>
          <w:bCs/>
          <w:iCs/>
        </w:rPr>
      </w:pPr>
      <w:r w:rsidRPr="003203EE">
        <w:rPr>
          <w:rFonts w:eastAsia="Arial"/>
          <w:bCs/>
          <w:iCs/>
        </w:rPr>
        <w:t>23.2.Contrac</w:t>
      </w:r>
      <w:r>
        <w:rPr>
          <w:rFonts w:eastAsia="Arial"/>
          <w:bCs/>
          <w:iCs/>
        </w:rPr>
        <w:t>tantul va despăgubi Autoritatea</w:t>
      </w:r>
      <w:r w:rsidRPr="003203EE">
        <w:rPr>
          <w:rFonts w:eastAsia="Arial"/>
          <w:bCs/>
          <w:iCs/>
        </w:rPr>
        <w:t xml:space="preserve"> contractantă în măsura în care sunt îndeplinite cumulativ următoarele condiţii:</w:t>
      </w:r>
    </w:p>
    <w:p w:rsidR="00485FE1" w:rsidRPr="003203EE" w:rsidRDefault="00485FE1" w:rsidP="00485FE1">
      <w:pPr>
        <w:pStyle w:val="Standard"/>
        <w:tabs>
          <w:tab w:val="left" w:pos="7689"/>
        </w:tabs>
        <w:spacing w:line="276" w:lineRule="auto"/>
        <w:jc w:val="both"/>
        <w:rPr>
          <w:rFonts w:eastAsia="Arial"/>
          <w:bCs/>
          <w:iCs/>
        </w:rPr>
      </w:pPr>
      <w:bookmarkStart w:id="170" w:name="do|ax1|siIV|pt23|sp23.2.|pa1"/>
      <w:bookmarkEnd w:id="170"/>
      <w:r w:rsidRPr="003203EE">
        <w:rPr>
          <w:rFonts w:eastAsia="Arial"/>
          <w:bCs/>
          <w:iCs/>
        </w:rPr>
        <w:t>(i)</w:t>
      </w:r>
      <w:r>
        <w:rPr>
          <w:rFonts w:eastAsia="Arial"/>
          <w:bCs/>
          <w:iCs/>
        </w:rPr>
        <w:t xml:space="preserve"> </w:t>
      </w:r>
      <w:r w:rsidRPr="003203EE">
        <w:rPr>
          <w:rFonts w:eastAsia="Arial"/>
          <w:bCs/>
          <w:iCs/>
        </w:rPr>
        <w:t>despăgubirile să se refere exclusiv la daunel</w:t>
      </w:r>
      <w:r>
        <w:rPr>
          <w:rFonts w:eastAsia="Arial"/>
          <w:bCs/>
          <w:iCs/>
        </w:rPr>
        <w:t>e suferite de către Autoritatea</w:t>
      </w:r>
      <w:r w:rsidRPr="003203EE">
        <w:rPr>
          <w:rFonts w:eastAsia="Arial"/>
          <w:bCs/>
          <w:iCs/>
        </w:rPr>
        <w:t xml:space="preserve"> contractantă ca urmare a culpei Contractantului;</w:t>
      </w:r>
    </w:p>
    <w:p w:rsidR="00485FE1" w:rsidRPr="003203EE" w:rsidRDefault="00485FE1" w:rsidP="00485FE1">
      <w:pPr>
        <w:pStyle w:val="Standard"/>
        <w:tabs>
          <w:tab w:val="left" w:pos="7689"/>
        </w:tabs>
        <w:spacing w:line="276" w:lineRule="auto"/>
        <w:jc w:val="both"/>
        <w:rPr>
          <w:rFonts w:eastAsia="Arial"/>
          <w:bCs/>
          <w:iCs/>
        </w:rPr>
      </w:pPr>
      <w:bookmarkStart w:id="171" w:name="do|ax1|siIV|pt23|sp23.2.|pa2"/>
      <w:bookmarkEnd w:id="171"/>
      <w:r>
        <w:rPr>
          <w:rFonts w:eastAsia="Arial"/>
          <w:bCs/>
          <w:iCs/>
        </w:rPr>
        <w:t>(ii) Autoritatea</w:t>
      </w:r>
      <w:r w:rsidRPr="003203EE">
        <w:rPr>
          <w:rFonts w:eastAsia="Arial"/>
          <w:bCs/>
          <w:iCs/>
        </w:rPr>
        <w:t xml:space="preserve"> contractantă a notificat Contractantul despre primirea unei notificări/cereri cu privire la incidenţa oricăreia dintre situaţiile prevăzute mai sus;</w:t>
      </w:r>
    </w:p>
    <w:p w:rsidR="00485FE1" w:rsidRPr="003203EE" w:rsidRDefault="00485FE1" w:rsidP="00485FE1">
      <w:pPr>
        <w:pStyle w:val="Standard"/>
        <w:tabs>
          <w:tab w:val="left" w:pos="7689"/>
        </w:tabs>
        <w:spacing w:line="276" w:lineRule="auto"/>
        <w:jc w:val="both"/>
        <w:rPr>
          <w:rFonts w:eastAsia="Arial"/>
          <w:bCs/>
          <w:iCs/>
        </w:rPr>
      </w:pPr>
      <w:bookmarkStart w:id="172" w:name="do|ax1|siIV|pt23|sp23.2.|pa3"/>
      <w:bookmarkEnd w:id="172"/>
      <w:r w:rsidRPr="003203EE">
        <w:rPr>
          <w:rFonts w:eastAsia="Arial"/>
          <w:bCs/>
          <w:iCs/>
        </w:rPr>
        <w:t>(iii)</w:t>
      </w:r>
      <w:r>
        <w:rPr>
          <w:rFonts w:eastAsia="Arial"/>
          <w:bCs/>
          <w:iCs/>
        </w:rPr>
        <w:t xml:space="preserve"> </w:t>
      </w:r>
      <w:r w:rsidRPr="003203EE">
        <w:rPr>
          <w:rFonts w:eastAsia="Arial"/>
          <w:bCs/>
          <w:iCs/>
        </w:rPr>
        <w:t>valoarea despăgubirilor a fost stabilită prin titluri executorii emise conform prevederilor legale/hotărâri judecătoreşti definitive, după caz.</w:t>
      </w:r>
    </w:p>
    <w:p w:rsidR="00485FE1" w:rsidRPr="003203EE" w:rsidRDefault="00485FE1" w:rsidP="00485FE1">
      <w:pPr>
        <w:pStyle w:val="Standard"/>
        <w:tabs>
          <w:tab w:val="left" w:pos="7689"/>
        </w:tabs>
        <w:spacing w:line="276" w:lineRule="auto"/>
        <w:jc w:val="both"/>
        <w:rPr>
          <w:rFonts w:eastAsia="Arial"/>
          <w:bCs/>
          <w:iCs/>
        </w:rPr>
      </w:pPr>
      <w:bookmarkStart w:id="173" w:name="do|ax1|siIV|pt23|sp23.3."/>
      <w:bookmarkEnd w:id="173"/>
      <w:r w:rsidRPr="003203EE">
        <w:rPr>
          <w:rFonts w:eastAsia="Arial"/>
          <w:bCs/>
          <w:iCs/>
        </w:rPr>
        <w:t>23.3.În cazul în care, Contractantul nu îşi îndeplineşte la termen obligaţiile asumate prin contract sau le îndeplineşte neco</w:t>
      </w:r>
      <w:r>
        <w:rPr>
          <w:rFonts w:eastAsia="Arial"/>
          <w:bCs/>
          <w:iCs/>
        </w:rPr>
        <w:t>respunzător, atunci Autoritatea</w:t>
      </w:r>
      <w:r w:rsidRPr="003203EE">
        <w:rPr>
          <w:rFonts w:eastAsia="Arial"/>
          <w:bCs/>
          <w:iCs/>
        </w:rPr>
        <w:t xml:space="preserve"> contractantă are dreptul de a percepe dobânda legală penalizatoare prevăzută la art. 3 alin. 2</w:t>
      </w:r>
      <w:r w:rsidRPr="003203EE">
        <w:rPr>
          <w:rFonts w:eastAsia="Arial"/>
          <w:bCs/>
          <w:iCs/>
          <w:vertAlign w:val="superscript"/>
        </w:rPr>
        <w:t>1</w:t>
      </w:r>
      <w:r w:rsidRPr="003203EE">
        <w:rPr>
          <w:rFonts w:eastAsia="Arial"/>
          <w:bCs/>
          <w:iCs/>
        </w:rPr>
        <w:t xml:space="preserve"> din O.G. nr. 13/2011 privind dobânda legală remuneratorie şi penalizatoare pentru obligaţii băneşti, precum şi pentru reglementarea unor măsuri financiar-fiscale în domeniul bancar, cu modificările şi completările ulterioare. Dobânda se aplică la valoarea produselor nelivrate pentru fiecare zi de întârziere, dar nu mai mult de valoarea contractului.</w:t>
      </w:r>
    </w:p>
    <w:p w:rsidR="00485FE1" w:rsidRPr="003203EE" w:rsidRDefault="00485FE1" w:rsidP="00485FE1">
      <w:pPr>
        <w:pStyle w:val="Standard"/>
        <w:tabs>
          <w:tab w:val="left" w:pos="7689"/>
        </w:tabs>
        <w:spacing w:line="276" w:lineRule="auto"/>
        <w:jc w:val="both"/>
        <w:rPr>
          <w:rFonts w:eastAsia="Arial"/>
          <w:bCs/>
          <w:iCs/>
        </w:rPr>
      </w:pPr>
      <w:r w:rsidRPr="003203EE">
        <w:rPr>
          <w:rFonts w:eastAsia="Arial"/>
          <w:bCs/>
          <w:iCs/>
        </w:rPr>
        <w:t>23.4.Răspunderea Contractantului nu operează în următoarele situaţii:</w:t>
      </w:r>
    </w:p>
    <w:p w:rsidR="00485FE1" w:rsidRPr="003203EE" w:rsidRDefault="00485FE1" w:rsidP="00485FE1">
      <w:pPr>
        <w:pStyle w:val="Standard"/>
        <w:tabs>
          <w:tab w:val="left" w:pos="7689"/>
        </w:tabs>
        <w:spacing w:line="276" w:lineRule="auto"/>
        <w:jc w:val="both"/>
        <w:rPr>
          <w:rFonts w:eastAsia="Arial"/>
          <w:bCs/>
          <w:iCs/>
        </w:rPr>
      </w:pPr>
      <w:bookmarkStart w:id="174" w:name="do|ax1|siIV|pt23|sp23.4.|lia"/>
      <w:bookmarkEnd w:id="174"/>
      <w:r w:rsidRPr="003203EE">
        <w:rPr>
          <w:rFonts w:eastAsia="Arial"/>
          <w:bCs/>
          <w:iCs/>
        </w:rPr>
        <w:t>a)datele/informaţiile/documentele necesare pentru îndeplinirea Contractului nu sunt puse la dispoziţia Contractantului sau sunt puse la dispoziţie cu întârziere;</w:t>
      </w:r>
    </w:p>
    <w:p w:rsidR="00485FE1" w:rsidRPr="003203EE" w:rsidRDefault="00485FE1" w:rsidP="00485FE1">
      <w:pPr>
        <w:pStyle w:val="Standard"/>
        <w:tabs>
          <w:tab w:val="left" w:pos="7689"/>
        </w:tabs>
        <w:spacing w:line="276" w:lineRule="auto"/>
        <w:jc w:val="both"/>
        <w:rPr>
          <w:rFonts w:eastAsia="Arial"/>
          <w:bCs/>
          <w:iCs/>
        </w:rPr>
      </w:pPr>
      <w:bookmarkStart w:id="175" w:name="do|ax1|siIV|pt23|sp23.4.|lib"/>
      <w:bookmarkEnd w:id="175"/>
      <w:r w:rsidRPr="003203EE">
        <w:rPr>
          <w:rFonts w:eastAsia="Arial"/>
          <w:bCs/>
          <w:iCs/>
        </w:rPr>
        <w:t>b)neexecutarea sau executarea în mod necorespunzător a obligaţiilor ce revin Contractantului se datorează culpei Autorităţii</w:t>
      </w:r>
      <w:r>
        <w:rPr>
          <w:rFonts w:eastAsia="Arial"/>
          <w:bCs/>
          <w:iCs/>
        </w:rPr>
        <w:t xml:space="preserve"> </w:t>
      </w:r>
      <w:r w:rsidRPr="003203EE">
        <w:rPr>
          <w:rFonts w:eastAsia="Arial"/>
          <w:bCs/>
          <w:iCs/>
        </w:rPr>
        <w:t>contractante;</w:t>
      </w:r>
    </w:p>
    <w:p w:rsidR="00485FE1" w:rsidRPr="003203EE" w:rsidRDefault="00485FE1" w:rsidP="00485FE1">
      <w:pPr>
        <w:pStyle w:val="Standard"/>
        <w:tabs>
          <w:tab w:val="left" w:pos="7689"/>
        </w:tabs>
        <w:spacing w:line="276" w:lineRule="auto"/>
        <w:jc w:val="both"/>
        <w:rPr>
          <w:rFonts w:eastAsia="Arial"/>
          <w:bCs/>
          <w:iCs/>
        </w:rPr>
      </w:pPr>
      <w:bookmarkStart w:id="176" w:name="do|ax1|siIV|pt23|sp23.4.|lic"/>
      <w:bookmarkEnd w:id="176"/>
      <w:r w:rsidRPr="003203EE">
        <w:rPr>
          <w:rFonts w:eastAsia="Arial"/>
          <w:bCs/>
          <w:iCs/>
        </w:rPr>
        <w:t>c)Contractantul se află în imposibilitatea fortuită de executare a obligaţilor contractuale imputate.</w:t>
      </w:r>
    </w:p>
    <w:p w:rsidR="00485FE1" w:rsidRPr="003203EE" w:rsidRDefault="00485FE1" w:rsidP="00485FE1">
      <w:pPr>
        <w:pStyle w:val="Standard"/>
        <w:tabs>
          <w:tab w:val="left" w:pos="7689"/>
        </w:tabs>
        <w:spacing w:line="276" w:lineRule="auto"/>
        <w:jc w:val="both"/>
        <w:rPr>
          <w:rFonts w:eastAsia="Arial"/>
          <w:bCs/>
          <w:iCs/>
        </w:rPr>
      </w:pPr>
      <w:bookmarkStart w:id="177" w:name="do|ax1|siIV|pt23|sp23.5."/>
      <w:bookmarkEnd w:id="177"/>
      <w:r w:rsidRPr="003203EE">
        <w:rPr>
          <w:rFonts w:eastAsia="Arial"/>
          <w:bCs/>
          <w:iCs/>
        </w:rPr>
        <w:t>23</w:t>
      </w:r>
      <w:r>
        <w:rPr>
          <w:rFonts w:eastAsia="Arial"/>
          <w:bCs/>
          <w:iCs/>
        </w:rPr>
        <w:t>.5.În cazul în care Autoritatea</w:t>
      </w:r>
      <w:r w:rsidRPr="003203EE">
        <w:rPr>
          <w:rFonts w:eastAsia="Arial"/>
          <w:bCs/>
          <w:iCs/>
        </w:rPr>
        <w:t xml:space="preserve"> contractantă, din vina sa exclusivă, nu îşi îndeplineşte obligaţia de plată a facturii în termenul prevăzut la pct. 27.3, Contractantul are dreptul de a solicita plata dobânzii legale penalizatoare, aplicată la valoarea plăţii neefectuate, în conformitate cu prevederile art. 4 din Legea 72/2013 privind măsurile pentru combaterea întârzierii în executarea obligaţiilor de plată a unor sume de bani rezultând din contracte încheiate între profesionişti şi între aceştia şi autorităţi contractante, dar nu mai mult decât valoarea plaţii neefectuate, care curge de la expirarea termenului de plata.</w:t>
      </w:r>
    </w:p>
    <w:p w:rsidR="00485FE1" w:rsidRPr="003203EE" w:rsidRDefault="00485FE1" w:rsidP="00485FE1">
      <w:pPr>
        <w:pStyle w:val="Standard"/>
        <w:tabs>
          <w:tab w:val="left" w:pos="7689"/>
        </w:tabs>
        <w:spacing w:line="276" w:lineRule="auto"/>
        <w:jc w:val="both"/>
        <w:rPr>
          <w:rFonts w:eastAsia="Arial"/>
          <w:bCs/>
          <w:iCs/>
        </w:rPr>
      </w:pPr>
      <w:bookmarkStart w:id="178" w:name="do|ax1|siIV|pt23|sp23.6."/>
      <w:bookmarkEnd w:id="178"/>
      <w:r w:rsidRPr="003203EE">
        <w:rPr>
          <w:rFonts w:eastAsia="Arial"/>
          <w:bCs/>
          <w:iCs/>
        </w:rPr>
        <w:t>23.6.Penalităţile de întârziere datorate curg de drept din data scadenţei obligaţiilor asumate conform prezentului contract.</w:t>
      </w:r>
    </w:p>
    <w:p w:rsidR="00485FE1" w:rsidRPr="003203EE" w:rsidRDefault="00485FE1" w:rsidP="00485FE1">
      <w:pPr>
        <w:pStyle w:val="Standard"/>
        <w:tabs>
          <w:tab w:val="left" w:pos="7689"/>
        </w:tabs>
        <w:spacing w:line="276" w:lineRule="auto"/>
        <w:jc w:val="both"/>
        <w:rPr>
          <w:rFonts w:eastAsia="Arial"/>
          <w:bCs/>
          <w:iCs/>
        </w:rPr>
      </w:pPr>
      <w:bookmarkStart w:id="179" w:name="do|ax1|siIV|pt23|sp23.7."/>
      <w:bookmarkEnd w:id="179"/>
      <w:r>
        <w:rPr>
          <w:rFonts w:eastAsia="Arial"/>
          <w:bCs/>
          <w:iCs/>
        </w:rPr>
        <w:t>23.7.Dacă Autoritatea</w:t>
      </w:r>
      <w:r w:rsidRPr="003203EE">
        <w:rPr>
          <w:rFonts w:eastAsia="Arial"/>
          <w:bCs/>
          <w:iCs/>
        </w:rPr>
        <w:t xml:space="preserve"> contractantă nu plăteşte, în mod nejustificat, facturile, în termenul prevăzut la pct. 27.3, Contractantul are dreptul de a suspenda furnizarea Produselor, în baza unei notificări scrise, acordând un preaviz de cel puţin 15 zile în vederea remedierii acestei situaţii.</w:t>
      </w:r>
    </w:p>
    <w:p w:rsidR="00485FE1" w:rsidRDefault="00485FE1" w:rsidP="00485FE1">
      <w:pPr>
        <w:pStyle w:val="Standard"/>
        <w:tabs>
          <w:tab w:val="left" w:pos="7689"/>
        </w:tabs>
        <w:spacing w:line="276" w:lineRule="auto"/>
        <w:jc w:val="both"/>
        <w:rPr>
          <w:rFonts w:eastAsia="Arial"/>
          <w:bCs/>
          <w:iCs/>
        </w:rPr>
      </w:pPr>
      <w:bookmarkStart w:id="180" w:name="do|ax1|siIV|pt23|sp23.8."/>
      <w:bookmarkEnd w:id="180"/>
      <w:r w:rsidRPr="003203EE">
        <w:rPr>
          <w:rFonts w:eastAsia="Arial"/>
          <w:bCs/>
          <w:iCs/>
        </w:rPr>
        <w:t>23.</w:t>
      </w:r>
      <w:r>
        <w:rPr>
          <w:rFonts w:eastAsia="Arial"/>
          <w:bCs/>
          <w:iCs/>
        </w:rPr>
        <w:t>8.În măsura în care Autoritatea</w:t>
      </w:r>
      <w:r w:rsidRPr="003203EE">
        <w:rPr>
          <w:rFonts w:eastAsia="Arial"/>
          <w:bCs/>
          <w:iCs/>
        </w:rPr>
        <w:t xml:space="preserve"> contractantă nu efectuează plata în termenul de preaviz stabilit la pct. 27.3, Contractantul are dreptul de a rezilia contractul, fără a-i fi afectate drepturile la sumele cuvenite pentru furnizarea produselor şi la plata unor daune interese.</w:t>
      </w:r>
    </w:p>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24. Obligaţii privind asigurările şi securitatea muncii care trebuie respectate de către Contractant</w:t>
      </w:r>
    </w:p>
    <w:p w:rsidR="00485FE1" w:rsidRPr="003203EE" w:rsidRDefault="00485FE1" w:rsidP="00485FE1">
      <w:pPr>
        <w:pStyle w:val="Standard"/>
        <w:tabs>
          <w:tab w:val="left" w:pos="7689"/>
        </w:tabs>
        <w:spacing w:line="276" w:lineRule="auto"/>
        <w:jc w:val="both"/>
        <w:rPr>
          <w:rFonts w:eastAsia="Arial"/>
          <w:bCs/>
          <w:iCs/>
        </w:rPr>
      </w:pPr>
      <w:bookmarkStart w:id="181" w:name="do|ax1|siIV|pt24|sp24.1."/>
      <w:bookmarkEnd w:id="181"/>
      <w:r w:rsidRPr="003203EE">
        <w:rPr>
          <w:rFonts w:eastAsia="Arial"/>
          <w:bCs/>
          <w:iCs/>
        </w:rPr>
        <w:lastRenderedPageBreak/>
        <w:t>24.1.Contractantul se obligă să respecte reglementările referitoare la condiţiile de muncă şi protecţia muncii şi, după caz, standardele internaţionale agreate cu privire la forţa de muncă, convenţiile cu privire la libertatea de asociere şi negocierile colective, eliminarea muncii forţate şi obligatorii, eliminarea discriminării în privinţa angajării şi ocupării forţei de muncă şi abolirea muncii minorilor.</w:t>
      </w:r>
    </w:p>
    <w:p w:rsidR="00485FE1" w:rsidRPr="003203EE" w:rsidRDefault="00485FE1" w:rsidP="00485FE1">
      <w:pPr>
        <w:pStyle w:val="Standard"/>
        <w:tabs>
          <w:tab w:val="left" w:pos="7689"/>
        </w:tabs>
        <w:spacing w:line="276" w:lineRule="auto"/>
        <w:jc w:val="both"/>
        <w:rPr>
          <w:rFonts w:eastAsia="Arial"/>
          <w:bCs/>
          <w:iCs/>
        </w:rPr>
      </w:pPr>
      <w:bookmarkStart w:id="182" w:name="do|ax1|siIV|pt24|sp24.2."/>
      <w:bookmarkEnd w:id="182"/>
      <w:r w:rsidRPr="003203EE">
        <w:rPr>
          <w:rFonts w:eastAsia="Arial"/>
          <w:bCs/>
          <w:iCs/>
        </w:rPr>
        <w:t>24.2.Contractantul este Partea asiguratoare, care are obligaţia de a încheia, înainte de începerea Contractului, Asigurările, astfel cum este stabilit în Caietul de Sarcini.</w:t>
      </w:r>
    </w:p>
    <w:p w:rsidR="00485FE1" w:rsidRPr="003203EE" w:rsidRDefault="00485FE1" w:rsidP="00485FE1">
      <w:pPr>
        <w:pStyle w:val="Standard"/>
        <w:tabs>
          <w:tab w:val="left" w:pos="7689"/>
        </w:tabs>
        <w:spacing w:line="276" w:lineRule="auto"/>
        <w:jc w:val="both"/>
        <w:rPr>
          <w:rFonts w:eastAsia="Arial"/>
          <w:bCs/>
          <w:iCs/>
        </w:rPr>
      </w:pPr>
      <w:bookmarkStart w:id="183" w:name="do|ax1|siIV|pt24|sp24.3."/>
      <w:bookmarkEnd w:id="183"/>
      <w:r w:rsidRPr="003203EE">
        <w:rPr>
          <w:rFonts w:eastAsia="Arial"/>
          <w:bCs/>
          <w:iCs/>
        </w:rPr>
        <w:t>24.3.Toate costurile ce decurg din sau în legătură cu încheierea şi menţinerea Asigurărilor Contractantului stabilită în prezentul Contract se suportă de către Contractant.</w:t>
      </w:r>
    </w:p>
    <w:p w:rsidR="00485FE1" w:rsidRDefault="00485FE1" w:rsidP="00485FE1">
      <w:pPr>
        <w:pStyle w:val="Standard"/>
        <w:tabs>
          <w:tab w:val="left" w:pos="7689"/>
        </w:tabs>
        <w:spacing w:line="276" w:lineRule="auto"/>
        <w:jc w:val="both"/>
        <w:rPr>
          <w:rFonts w:eastAsia="Arial"/>
          <w:bCs/>
          <w:iCs/>
        </w:rPr>
      </w:pPr>
      <w:bookmarkStart w:id="184" w:name="do|ax1|siIV|pt24|sp24.4."/>
      <w:bookmarkEnd w:id="184"/>
      <w:r w:rsidRPr="003203EE">
        <w:rPr>
          <w:rFonts w:eastAsia="Arial"/>
          <w:bCs/>
          <w:iCs/>
        </w:rPr>
        <w:t>24.4.Orice daune neacoperite de beneficiile de asigurare cad în sarcina Părţii obligate să suporte aceste daune conform Legii şi/sau prevederilor contractuale.</w:t>
      </w:r>
    </w:p>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25. Drepturi de proprietate intelectuală</w:t>
      </w:r>
    </w:p>
    <w:p w:rsidR="00485FE1" w:rsidRPr="003203EE" w:rsidRDefault="00485FE1" w:rsidP="00485FE1">
      <w:pPr>
        <w:pStyle w:val="Standard"/>
        <w:tabs>
          <w:tab w:val="left" w:pos="7689"/>
        </w:tabs>
        <w:spacing w:line="276" w:lineRule="auto"/>
        <w:jc w:val="both"/>
        <w:rPr>
          <w:rFonts w:eastAsia="Arial"/>
          <w:bCs/>
          <w:iCs/>
        </w:rPr>
      </w:pPr>
      <w:bookmarkStart w:id="185" w:name="do|ax1|siIV|pt25|sp25.1."/>
      <w:bookmarkEnd w:id="185"/>
      <w:r w:rsidRPr="003203EE">
        <w:rPr>
          <w:rFonts w:eastAsia="Arial"/>
          <w:bCs/>
          <w:iCs/>
        </w:rPr>
        <w:t>25.1.Orice Rezultat/Rezultate elaborat(e) şi/sau prelucrat(e) de către Contractant în executarea Contractului vor deveni propr</w:t>
      </w:r>
      <w:r>
        <w:rPr>
          <w:rFonts w:eastAsia="Arial"/>
          <w:bCs/>
          <w:iCs/>
        </w:rPr>
        <w:t>ietatea exclusivă a Autorităţii</w:t>
      </w:r>
      <w:r w:rsidRPr="003203EE">
        <w:rPr>
          <w:rFonts w:eastAsia="Arial"/>
          <w:bCs/>
          <w:iCs/>
        </w:rPr>
        <w:t xml:space="preserve"> contractante, la momentul efectuării plăţii sumelor datorate Contractantului conform prevederilor prezentului Contract.</w:t>
      </w:r>
    </w:p>
    <w:p w:rsidR="00485FE1" w:rsidRDefault="00485FE1" w:rsidP="00485FE1">
      <w:pPr>
        <w:pStyle w:val="Standard"/>
        <w:tabs>
          <w:tab w:val="left" w:pos="7689"/>
        </w:tabs>
        <w:spacing w:line="276" w:lineRule="auto"/>
        <w:jc w:val="both"/>
        <w:rPr>
          <w:rFonts w:eastAsia="Arial"/>
          <w:bCs/>
          <w:iCs/>
        </w:rPr>
      </w:pPr>
      <w:bookmarkStart w:id="186" w:name="do|ax1|siIV|pt25|sp25.2."/>
      <w:bookmarkEnd w:id="186"/>
      <w:r w:rsidRPr="003203EE">
        <w:rPr>
          <w:rFonts w:eastAsia="Arial"/>
          <w:bCs/>
          <w:iCs/>
        </w:rPr>
        <w:t>25.2.Orice Rezultate ori drepturi, inclusiv drepturi de autor sau alte drepturi de proprietate intelectuală ori industrială, dobândite în executarea Contractului vor fi propr</w:t>
      </w:r>
      <w:r>
        <w:rPr>
          <w:rFonts w:eastAsia="Arial"/>
          <w:bCs/>
          <w:iCs/>
        </w:rPr>
        <w:t>ietatea exclusivă a Autorităţii</w:t>
      </w:r>
      <w:r w:rsidRPr="003203EE">
        <w:rPr>
          <w:rFonts w:eastAsia="Arial"/>
          <w:bCs/>
          <w:iCs/>
        </w:rPr>
        <w:t xml:space="preserve"> contractante, care le va putea utiliza, publica, cesiona ori transfera aşa cum va considera de cuviinţă, fără limitare geografică ori de altă natură, cu excepţia situaţiilor în care există deja asemenea drepturi de proprietate intelectuală ori industrială.</w:t>
      </w:r>
    </w:p>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26. Obligaţii în legătură cu calitatea Produselor</w:t>
      </w:r>
    </w:p>
    <w:p w:rsidR="00485FE1" w:rsidRPr="003203EE" w:rsidRDefault="00485FE1" w:rsidP="00485FE1">
      <w:pPr>
        <w:pStyle w:val="Standard"/>
        <w:tabs>
          <w:tab w:val="left" w:pos="7689"/>
        </w:tabs>
        <w:spacing w:line="276" w:lineRule="auto"/>
        <w:jc w:val="both"/>
        <w:rPr>
          <w:rFonts w:eastAsia="Arial"/>
          <w:bCs/>
          <w:iCs/>
        </w:rPr>
      </w:pPr>
      <w:bookmarkStart w:id="187" w:name="do|ax1|siIV|pt26|sp26.1."/>
      <w:bookmarkEnd w:id="187"/>
      <w:r w:rsidRPr="003203EE">
        <w:rPr>
          <w:rFonts w:eastAsia="Arial"/>
          <w:bCs/>
          <w:iCs/>
        </w:rPr>
        <w:t>26.1.Contr</w:t>
      </w:r>
      <w:r>
        <w:rPr>
          <w:rFonts w:eastAsia="Arial"/>
          <w:bCs/>
          <w:iCs/>
        </w:rPr>
        <w:t>actantul garantează Autorităţii</w:t>
      </w:r>
      <w:r w:rsidRPr="003203EE">
        <w:rPr>
          <w:rFonts w:eastAsia="Arial"/>
          <w:bCs/>
          <w:iCs/>
        </w:rPr>
        <w:t xml:space="preserve"> contractante că acesta operează un sistem de management al calităţii pentru Produsele furnizate în cadrul Contractului şi că va aplica acest sistem, pe toată perioada derulării Contractului. Contractantul va corecta, pe cheltuiala sa, orice Neconformitate, astfel încât să demonstrez</w:t>
      </w:r>
      <w:r>
        <w:rPr>
          <w:rFonts w:eastAsia="Arial"/>
          <w:bCs/>
          <w:iCs/>
        </w:rPr>
        <w:t>e, în orice moment, Autorităţii</w:t>
      </w:r>
      <w:r w:rsidRPr="003203EE">
        <w:rPr>
          <w:rFonts w:eastAsia="Arial"/>
          <w:bCs/>
          <w:iCs/>
        </w:rPr>
        <w:t xml:space="preserve"> contractante, că remedierea acestor Neconformităţi, se realizează conform Planului de management al calităţii.</w:t>
      </w:r>
    </w:p>
    <w:p w:rsidR="00485FE1" w:rsidRDefault="00485FE1" w:rsidP="00485FE1">
      <w:pPr>
        <w:pStyle w:val="Standard"/>
        <w:tabs>
          <w:tab w:val="left" w:pos="7689"/>
        </w:tabs>
        <w:spacing w:line="276" w:lineRule="auto"/>
        <w:jc w:val="both"/>
        <w:rPr>
          <w:rFonts w:eastAsia="Arial"/>
          <w:bCs/>
          <w:iCs/>
        </w:rPr>
      </w:pPr>
      <w:bookmarkStart w:id="188" w:name="do|ax1|siIV|pt26|sp26.2."/>
      <w:bookmarkEnd w:id="188"/>
      <w:r>
        <w:rPr>
          <w:rFonts w:eastAsia="Arial"/>
          <w:bCs/>
          <w:iCs/>
        </w:rPr>
        <w:t>26.2.Autoritatea</w:t>
      </w:r>
      <w:r w:rsidRPr="003203EE">
        <w:rPr>
          <w:rFonts w:eastAsia="Arial"/>
          <w:bCs/>
          <w:iCs/>
        </w:rPr>
        <w:t xml:space="preserve"> contractantă notifică Contractantul cu privire la fiecare Neconformitate imediat ce acesta o identifică. La Finalizare, Con</w:t>
      </w:r>
      <w:r>
        <w:rPr>
          <w:rFonts w:eastAsia="Arial"/>
          <w:bCs/>
          <w:iCs/>
        </w:rPr>
        <w:t>tractantul notifică Autoritatea</w:t>
      </w:r>
      <w:r w:rsidRPr="003203EE">
        <w:rPr>
          <w:rFonts w:eastAsia="Arial"/>
          <w:bCs/>
          <w:iCs/>
        </w:rPr>
        <w:t xml:space="preserve"> contractantă cu privire la Neconformităţile care nu au fost re</w:t>
      </w:r>
      <w:r>
        <w:rPr>
          <w:rFonts w:eastAsia="Arial"/>
          <w:bCs/>
          <w:iCs/>
        </w:rPr>
        <w:t>mediate şi comunică Autorităţii</w:t>
      </w:r>
      <w:r w:rsidRPr="003203EE">
        <w:rPr>
          <w:rFonts w:eastAsia="Arial"/>
          <w:bCs/>
          <w:iCs/>
        </w:rPr>
        <w:t xml:space="preserve"> contractante perioada de remediere a a</w:t>
      </w:r>
      <w:r>
        <w:rPr>
          <w:rFonts w:eastAsia="Arial"/>
          <w:bCs/>
          <w:iCs/>
        </w:rPr>
        <w:t>cestora. Drepturile Autorităţii</w:t>
      </w:r>
      <w:r w:rsidRPr="003203EE">
        <w:rPr>
          <w:rFonts w:eastAsia="Arial"/>
          <w:bCs/>
          <w:iCs/>
        </w:rPr>
        <w:t xml:space="preserve"> contractante cu privire la orice Neconformitate neidentificat(ă) sau nenotificată de către Contractant, pe perioada de derulare a Contractului, nu sunt afectate. Contractantul remediază Neconformităţile, în te</w:t>
      </w:r>
      <w:r>
        <w:rPr>
          <w:rFonts w:eastAsia="Arial"/>
          <w:bCs/>
          <w:iCs/>
        </w:rPr>
        <w:t>rmenul comunicat de Autoritatea</w:t>
      </w:r>
      <w:r w:rsidRPr="003203EE">
        <w:rPr>
          <w:rFonts w:eastAsia="Arial"/>
          <w:bCs/>
          <w:iCs/>
        </w:rPr>
        <w:t xml:space="preserve"> contractantă.</w:t>
      </w:r>
    </w:p>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27. Facturare şi plăţi în cadrul Contractului</w:t>
      </w:r>
    </w:p>
    <w:p w:rsidR="00485FE1" w:rsidRPr="003203EE" w:rsidRDefault="00485FE1" w:rsidP="00485FE1">
      <w:pPr>
        <w:pStyle w:val="Standard"/>
        <w:tabs>
          <w:tab w:val="left" w:pos="7689"/>
        </w:tabs>
        <w:spacing w:line="276" w:lineRule="auto"/>
        <w:jc w:val="both"/>
        <w:rPr>
          <w:rFonts w:eastAsia="Arial"/>
          <w:bCs/>
          <w:iCs/>
        </w:rPr>
      </w:pPr>
      <w:bookmarkStart w:id="189" w:name="do|ax1|siIV|pt27|sp27.1."/>
      <w:bookmarkEnd w:id="189"/>
      <w:r w:rsidRPr="003203EE">
        <w:rPr>
          <w:rFonts w:eastAsia="Arial"/>
          <w:bCs/>
          <w:iCs/>
        </w:rPr>
        <w:t>27.1.Plăţile care urmează a fi realizate în cadrul contractului se vor face numai după emiterea facturii ca urmare a</w:t>
      </w:r>
      <w:r>
        <w:rPr>
          <w:rFonts w:eastAsia="Arial"/>
          <w:bCs/>
          <w:iCs/>
        </w:rPr>
        <w:t xml:space="preserve"> aprobării de către Autoritatea</w:t>
      </w:r>
      <w:r w:rsidRPr="003203EE">
        <w:rPr>
          <w:rFonts w:eastAsia="Arial"/>
          <w:bCs/>
          <w:iCs/>
        </w:rPr>
        <w:t xml:space="preserve"> Contractantă a produselor aferente activităţilor efectuate de Contractant, în condiţiile Caietului de sarcini.</w:t>
      </w:r>
    </w:p>
    <w:p w:rsidR="00485FE1" w:rsidRPr="003203EE" w:rsidRDefault="00485FE1" w:rsidP="00485FE1">
      <w:pPr>
        <w:pStyle w:val="Standard"/>
        <w:tabs>
          <w:tab w:val="left" w:pos="7689"/>
        </w:tabs>
        <w:spacing w:line="276" w:lineRule="auto"/>
        <w:jc w:val="both"/>
        <w:rPr>
          <w:rFonts w:eastAsia="Arial"/>
          <w:bCs/>
          <w:iCs/>
        </w:rPr>
      </w:pPr>
      <w:bookmarkStart w:id="190" w:name="do|ax1|siIV|pt27|sp27.2."/>
      <w:bookmarkEnd w:id="190"/>
      <w:r w:rsidRPr="003203EE">
        <w:rPr>
          <w:rFonts w:eastAsia="Arial"/>
          <w:bCs/>
          <w:iCs/>
        </w:rPr>
        <w:t>27.2.Plata contravalorii Produselor furnizate se face, prin virament bancar, în baza facturii, emisă de către Contractant pentru suma la care este îndreptăţit conform prevederilor contractuale, direct în contul Contractantului indicat pe factură.</w:t>
      </w:r>
    </w:p>
    <w:p w:rsidR="00485FE1" w:rsidRDefault="00485FE1" w:rsidP="00083E97">
      <w:pPr>
        <w:pStyle w:val="Standard"/>
        <w:tabs>
          <w:tab w:val="left" w:pos="7689"/>
        </w:tabs>
        <w:jc w:val="both"/>
        <w:rPr>
          <w:lang w:val="en-GB"/>
        </w:rPr>
      </w:pPr>
      <w:bookmarkStart w:id="191" w:name="do|ax1|siIV|pt27|sp27.3."/>
      <w:bookmarkEnd w:id="191"/>
      <w:r w:rsidRPr="003203EE">
        <w:rPr>
          <w:rFonts w:eastAsia="Arial"/>
          <w:bCs/>
          <w:iCs/>
        </w:rPr>
        <w:t>27.3.</w:t>
      </w:r>
      <w:r w:rsidRPr="000E4868">
        <w:t xml:space="preserve"> </w:t>
      </w:r>
      <w:r w:rsidRPr="000E4868">
        <w:rPr>
          <w:rFonts w:eastAsia="Arial"/>
          <w:bCs/>
          <w:iCs/>
        </w:rPr>
        <w:t>Achizitorul se obliga sa plateasca pretul produs</w:t>
      </w:r>
      <w:r w:rsidR="00083E97">
        <w:rPr>
          <w:rFonts w:eastAsia="Arial"/>
          <w:bCs/>
          <w:iCs/>
        </w:rPr>
        <w:t xml:space="preserve">ului </w:t>
      </w:r>
      <w:r w:rsidRPr="000E4868">
        <w:rPr>
          <w:rFonts w:eastAsia="Arial"/>
          <w:bCs/>
          <w:iCs/>
        </w:rPr>
        <w:t xml:space="preserve">in </w:t>
      </w:r>
      <w:r w:rsidR="00083E97">
        <w:rPr>
          <w:rFonts w:eastAsia="Arial"/>
          <w:bCs/>
          <w:iCs/>
        </w:rPr>
        <w:t>termen de 30 zile de la emiterea si acceptarii facturii.</w:t>
      </w:r>
    </w:p>
    <w:p w:rsidR="00485FE1" w:rsidRPr="003203EE" w:rsidRDefault="00485FE1" w:rsidP="00485FE1">
      <w:pPr>
        <w:pStyle w:val="Standard"/>
        <w:tabs>
          <w:tab w:val="left" w:pos="7689"/>
        </w:tabs>
        <w:spacing w:line="276" w:lineRule="auto"/>
        <w:jc w:val="both"/>
        <w:rPr>
          <w:rFonts w:eastAsia="Arial"/>
          <w:bCs/>
          <w:iCs/>
        </w:rPr>
      </w:pPr>
      <w:r w:rsidRPr="003203EE">
        <w:rPr>
          <w:rFonts w:eastAsia="Arial"/>
          <w:bCs/>
          <w:iCs/>
        </w:rPr>
        <w:t>27.4.Moneda utilizată în cadrul prezentului Contract: LEU</w:t>
      </w:r>
    </w:p>
    <w:p w:rsidR="00485FE1" w:rsidRPr="003203EE" w:rsidRDefault="00485FE1" w:rsidP="00485FE1">
      <w:pPr>
        <w:pStyle w:val="Standard"/>
        <w:tabs>
          <w:tab w:val="left" w:pos="7689"/>
        </w:tabs>
        <w:spacing w:line="276" w:lineRule="auto"/>
        <w:jc w:val="both"/>
        <w:rPr>
          <w:rFonts w:eastAsia="Arial"/>
          <w:bCs/>
          <w:iCs/>
        </w:rPr>
      </w:pPr>
      <w:bookmarkStart w:id="192" w:name="do|ax1|siIV|pt27|sp27.5."/>
      <w:bookmarkEnd w:id="192"/>
      <w:r w:rsidRPr="003203EE">
        <w:rPr>
          <w:rFonts w:eastAsia="Arial"/>
          <w:bCs/>
          <w:iCs/>
        </w:rPr>
        <w:t>27.5.Facturile furnizate vor fi emise şi completate în conformitate cu legislaţia română în vigoare.</w:t>
      </w:r>
    </w:p>
    <w:p w:rsidR="00485FE1" w:rsidRPr="003203EE" w:rsidRDefault="00485FE1" w:rsidP="00485FE1">
      <w:pPr>
        <w:pStyle w:val="Standard"/>
        <w:tabs>
          <w:tab w:val="left" w:pos="7689"/>
        </w:tabs>
        <w:spacing w:line="276" w:lineRule="auto"/>
        <w:jc w:val="both"/>
        <w:rPr>
          <w:rFonts w:eastAsia="Arial"/>
          <w:bCs/>
          <w:iCs/>
        </w:rPr>
      </w:pPr>
      <w:bookmarkStart w:id="193" w:name="do|ax1|siIV|pt27|sp27.6."/>
      <w:bookmarkEnd w:id="193"/>
      <w:r w:rsidRPr="003203EE">
        <w:rPr>
          <w:rFonts w:eastAsia="Arial"/>
          <w:bCs/>
          <w:iCs/>
        </w:rPr>
        <w:lastRenderedPageBreak/>
        <w:t>27.6.Dacă factura are elemente greşite şi/sau greşeli de calcul identificate de Autoritate</w:t>
      </w:r>
      <w:r>
        <w:rPr>
          <w:rFonts w:eastAsia="Arial"/>
          <w:bCs/>
          <w:iCs/>
        </w:rPr>
        <w:t>a</w:t>
      </w:r>
      <w:r w:rsidRPr="003203EE">
        <w:rPr>
          <w:rFonts w:eastAsia="Arial"/>
          <w:bCs/>
          <w:iCs/>
        </w:rPr>
        <w:t xml:space="preserve"> Contractantă, şi sunt necesare revizuiri, clarificări suplimentare sau alte documente suport din partea Contractantului, termenul de 30 de zile</w:t>
      </w:r>
      <w:r>
        <w:rPr>
          <w:rFonts w:eastAsia="Arial"/>
          <w:bCs/>
          <w:iCs/>
        </w:rPr>
        <w:t>, respectiv 90 de zile</w:t>
      </w:r>
      <w:r w:rsidRPr="003203EE">
        <w:rPr>
          <w:rFonts w:eastAsia="Arial"/>
          <w:bCs/>
          <w:iCs/>
        </w:rPr>
        <w:t xml:space="preserve"> pentru plata facturii se suspendă. Repunerea în termen se face de la momentul îndeplinirii condiţiilor de formă şi de fond ale facturii.</w:t>
      </w:r>
    </w:p>
    <w:p w:rsidR="00485FE1" w:rsidRPr="003203EE" w:rsidRDefault="00485FE1" w:rsidP="00485FE1">
      <w:pPr>
        <w:pStyle w:val="Standard"/>
        <w:tabs>
          <w:tab w:val="left" w:pos="7689"/>
        </w:tabs>
        <w:spacing w:line="276" w:lineRule="auto"/>
        <w:jc w:val="both"/>
        <w:rPr>
          <w:rFonts w:eastAsia="Arial"/>
          <w:bCs/>
          <w:iCs/>
        </w:rPr>
      </w:pPr>
      <w:bookmarkStart w:id="194" w:name="do|ax1|siIV|pt27|sp27.7."/>
      <w:bookmarkEnd w:id="194"/>
      <w:r w:rsidRPr="003203EE">
        <w:rPr>
          <w:rFonts w:eastAsia="Arial"/>
          <w:bCs/>
          <w:iCs/>
        </w:rPr>
        <w:t>27.7.Contractantul este răspunzător de corectitudinea şi exactitatea datelor înscrise în facturi şi se obligă să restituie atât sumele încasate în plus cât şi foloasele realizate necuvenit, aferent acestora. Sumele încasate în plus, cât şi foloasele necuvenite aferente acestora (pe perioada de la încasare până la constatarea lor), vor fi stabilite în urma verificărilor executate de către Organele de Control Intern ale contractantului sau alte Organisme de control abilitate de lege.</w:t>
      </w:r>
    </w:p>
    <w:p w:rsidR="00485FE1" w:rsidRDefault="00485FE1" w:rsidP="00485FE1">
      <w:pPr>
        <w:pStyle w:val="Standard"/>
        <w:tabs>
          <w:tab w:val="left" w:pos="7689"/>
        </w:tabs>
        <w:spacing w:line="276" w:lineRule="auto"/>
        <w:jc w:val="both"/>
        <w:rPr>
          <w:rFonts w:eastAsia="Arial"/>
          <w:bCs/>
          <w:iCs/>
        </w:rPr>
      </w:pPr>
      <w:bookmarkStart w:id="195" w:name="do|ax1|siIV|pt27|sp27.8."/>
      <w:bookmarkEnd w:id="195"/>
      <w:r w:rsidRPr="003203EE">
        <w:rPr>
          <w:rFonts w:eastAsia="Arial"/>
          <w:bCs/>
          <w:iCs/>
        </w:rPr>
        <w:t>27.8.Solicitările de plată către terţi pot fi onorate numai după operarea unei cesiuni de drepturi/obligaţii ale Contractantului către terţi, cu respectarea clauzelor prezentului Contract.</w:t>
      </w:r>
    </w:p>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28. Suspendarea Contractului</w:t>
      </w:r>
    </w:p>
    <w:p w:rsidR="00485FE1" w:rsidRPr="003203EE" w:rsidRDefault="00485FE1" w:rsidP="00485FE1">
      <w:pPr>
        <w:pStyle w:val="Standard"/>
        <w:tabs>
          <w:tab w:val="left" w:pos="7689"/>
        </w:tabs>
        <w:spacing w:line="276" w:lineRule="auto"/>
        <w:jc w:val="both"/>
        <w:rPr>
          <w:rFonts w:eastAsia="Arial"/>
          <w:bCs/>
          <w:iCs/>
        </w:rPr>
      </w:pPr>
      <w:bookmarkStart w:id="196" w:name="do|ax1|siIV|pt28|sp28.1."/>
      <w:bookmarkEnd w:id="196"/>
      <w:r w:rsidRPr="003203EE">
        <w:rPr>
          <w:rFonts w:eastAsia="Arial"/>
          <w:bCs/>
          <w:iCs/>
        </w:rPr>
        <w:t>28.1.În situaţii temeinic justificate, părţile pot conveni suspendarea executării Contractului.</w:t>
      </w:r>
    </w:p>
    <w:p w:rsidR="00485FE1" w:rsidRPr="003203EE" w:rsidRDefault="00485FE1" w:rsidP="00485FE1">
      <w:pPr>
        <w:pStyle w:val="Standard"/>
        <w:tabs>
          <w:tab w:val="left" w:pos="7689"/>
        </w:tabs>
        <w:spacing w:line="276" w:lineRule="auto"/>
        <w:jc w:val="both"/>
        <w:rPr>
          <w:rFonts w:eastAsia="Arial"/>
          <w:bCs/>
          <w:iCs/>
        </w:rPr>
      </w:pPr>
      <w:bookmarkStart w:id="197" w:name="do|ax1|siIV|pt28|sp28.2."/>
      <w:bookmarkEnd w:id="197"/>
      <w:r w:rsidRPr="003203EE">
        <w:rPr>
          <w:rFonts w:eastAsia="Arial"/>
          <w:bCs/>
          <w:iCs/>
        </w:rPr>
        <w:t>28.2.În cazul în care se constată că procedura de atribuire a Contractului de Produse sau executarea Contractului este viciată de erori esenţiale, nereguli sau de fraudă, Părţile au dreptul să suspende executarea Contractului.</w:t>
      </w:r>
    </w:p>
    <w:p w:rsidR="00485FE1" w:rsidRDefault="00485FE1" w:rsidP="00485FE1">
      <w:pPr>
        <w:pStyle w:val="Standard"/>
        <w:tabs>
          <w:tab w:val="left" w:pos="7689"/>
        </w:tabs>
        <w:spacing w:line="276" w:lineRule="auto"/>
        <w:jc w:val="both"/>
        <w:rPr>
          <w:rFonts w:eastAsia="Arial"/>
          <w:bCs/>
          <w:iCs/>
        </w:rPr>
      </w:pPr>
      <w:bookmarkStart w:id="198" w:name="do|ax1|siIV|pt28|sp28.3."/>
      <w:bookmarkEnd w:id="198"/>
      <w:r w:rsidRPr="003203EE">
        <w:rPr>
          <w:rFonts w:eastAsia="Arial"/>
          <w:bCs/>
          <w:iCs/>
        </w:rPr>
        <w:t>28.3.În cazul suspendării/sistării temporare a furnizării Produselor, durata Contractului se va prelungi automat cu perioada suspendării/sistării.</w:t>
      </w:r>
    </w:p>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29. Forţa majoră</w:t>
      </w:r>
    </w:p>
    <w:p w:rsidR="00485FE1" w:rsidRPr="003203EE" w:rsidRDefault="00485FE1" w:rsidP="00485FE1">
      <w:pPr>
        <w:pStyle w:val="Standard"/>
        <w:tabs>
          <w:tab w:val="left" w:pos="7689"/>
        </w:tabs>
        <w:spacing w:line="276" w:lineRule="auto"/>
        <w:jc w:val="both"/>
        <w:rPr>
          <w:rFonts w:eastAsia="Arial"/>
          <w:bCs/>
          <w:iCs/>
        </w:rPr>
      </w:pPr>
      <w:bookmarkStart w:id="199" w:name="do|ax1|siIV|pt29|sp29.1."/>
      <w:bookmarkEnd w:id="199"/>
      <w:r w:rsidRPr="003203EE">
        <w:rPr>
          <w:rFonts w:eastAsia="Arial"/>
          <w:bCs/>
          <w:iCs/>
        </w:rPr>
        <w:t>29.1.Forţa majoră şi cazul fortuit exonerează de răspundere Părţile în cazul neexecutării parţiale sau totale a obligaţiilor asumate prin prezentul Contract, în conformitate cu prevederile art. 1.351 din Codul civil.</w:t>
      </w:r>
    </w:p>
    <w:p w:rsidR="00485FE1" w:rsidRPr="003203EE" w:rsidRDefault="00485FE1" w:rsidP="00485FE1">
      <w:pPr>
        <w:pStyle w:val="Standard"/>
        <w:tabs>
          <w:tab w:val="left" w:pos="7689"/>
        </w:tabs>
        <w:spacing w:line="276" w:lineRule="auto"/>
        <w:jc w:val="both"/>
        <w:rPr>
          <w:rFonts w:eastAsia="Arial"/>
          <w:bCs/>
          <w:iCs/>
        </w:rPr>
      </w:pPr>
      <w:bookmarkStart w:id="200" w:name="do|ax1|siIV|pt29|sp29.2."/>
      <w:bookmarkEnd w:id="200"/>
      <w:r w:rsidRPr="003203EE">
        <w:rPr>
          <w:rFonts w:eastAsia="Arial"/>
          <w:bCs/>
          <w:iCs/>
        </w:rPr>
        <w:t>29.2.Forţa majoră şi cazul fortuit trebuie dovedite.</w:t>
      </w:r>
    </w:p>
    <w:p w:rsidR="00485FE1" w:rsidRPr="003203EE" w:rsidRDefault="00485FE1" w:rsidP="00485FE1">
      <w:pPr>
        <w:pStyle w:val="Standard"/>
        <w:tabs>
          <w:tab w:val="left" w:pos="7689"/>
        </w:tabs>
        <w:spacing w:line="276" w:lineRule="auto"/>
        <w:jc w:val="both"/>
        <w:rPr>
          <w:rFonts w:eastAsia="Arial"/>
          <w:bCs/>
          <w:iCs/>
        </w:rPr>
      </w:pPr>
      <w:bookmarkStart w:id="201" w:name="do|ax1|siIV|pt29|sp29.3."/>
      <w:bookmarkEnd w:id="201"/>
      <w:r w:rsidRPr="003203EE">
        <w:rPr>
          <w:rFonts w:eastAsia="Arial"/>
          <w:bCs/>
          <w:iCs/>
        </w:rPr>
        <w:t>29.3.Partea care invocă forţa majoră sau cazul fortuit are obligaţia să o aducă la cunoştinţă celeilalte părţi, în scris, de îndată ce s-a produs evenimentul.</w:t>
      </w:r>
    </w:p>
    <w:p w:rsidR="00485FE1" w:rsidRPr="003203EE" w:rsidRDefault="00485FE1" w:rsidP="00485FE1">
      <w:pPr>
        <w:pStyle w:val="Standard"/>
        <w:tabs>
          <w:tab w:val="left" w:pos="7689"/>
        </w:tabs>
        <w:spacing w:line="276" w:lineRule="auto"/>
        <w:jc w:val="both"/>
        <w:rPr>
          <w:rFonts w:eastAsia="Arial"/>
          <w:bCs/>
          <w:iCs/>
        </w:rPr>
      </w:pPr>
      <w:bookmarkStart w:id="202" w:name="do|ax1|siIV|pt29|sp29.4."/>
      <w:bookmarkEnd w:id="202"/>
      <w:r w:rsidRPr="003203EE">
        <w:rPr>
          <w:rFonts w:eastAsia="Arial"/>
          <w:bCs/>
          <w:iCs/>
        </w:rPr>
        <w:t>29.4.Partea care a invocat forţa majoră sau cazul fortuit are obligaţia să aducă la cunoştinţa celeilalte părţi încetarea cauzei acesteia de îndată ce evenimentul a luat sfârşit.</w:t>
      </w:r>
    </w:p>
    <w:p w:rsidR="00485FE1" w:rsidRPr="003203EE" w:rsidRDefault="00485FE1" w:rsidP="00485FE1">
      <w:pPr>
        <w:pStyle w:val="Standard"/>
        <w:tabs>
          <w:tab w:val="left" w:pos="7689"/>
        </w:tabs>
        <w:spacing w:line="276" w:lineRule="auto"/>
        <w:jc w:val="both"/>
        <w:rPr>
          <w:rFonts w:eastAsia="Arial"/>
          <w:bCs/>
          <w:iCs/>
        </w:rPr>
      </w:pPr>
      <w:bookmarkStart w:id="203" w:name="do|ax1|siIV|pt29|sp29.5."/>
      <w:bookmarkEnd w:id="203"/>
      <w:r w:rsidRPr="003203EE">
        <w:rPr>
          <w:rFonts w:eastAsia="Arial"/>
          <w:bCs/>
          <w:iCs/>
        </w:rPr>
        <w:t>29.5.Îndeplinirea contractului va fi suspendată în perioada de acţiune a forţei majore, dar fără a prejudicia drepturile ce li se cuveneau părţilor până la apariţia acesteia.</w:t>
      </w:r>
    </w:p>
    <w:p w:rsidR="00485FE1" w:rsidRDefault="00485FE1" w:rsidP="00485FE1">
      <w:pPr>
        <w:pStyle w:val="Standard"/>
        <w:tabs>
          <w:tab w:val="left" w:pos="7689"/>
        </w:tabs>
        <w:spacing w:line="276" w:lineRule="auto"/>
        <w:jc w:val="both"/>
        <w:rPr>
          <w:rFonts w:eastAsia="Arial"/>
          <w:bCs/>
          <w:iCs/>
        </w:rPr>
      </w:pPr>
      <w:bookmarkStart w:id="204" w:name="do|ax1|siIV|pt29|sp29.6."/>
      <w:bookmarkEnd w:id="204"/>
      <w:r w:rsidRPr="003203EE">
        <w:rPr>
          <w:rFonts w:eastAsia="Arial"/>
          <w:bCs/>
          <w:iCs/>
        </w:rPr>
        <w:t>29.6.Dacă forţa majoră acţionează sau se estimează că va acţiona o perioadă mai mare de 15 zile, fiecare parte va avea dreptul să notifice celeilalte părţi încetarea de plin drept a prezentului contract, fără ca vreuna din părţi să poată pretinde celeilalte daune-interese.</w:t>
      </w:r>
    </w:p>
    <w:p w:rsidR="00485FE1" w:rsidRPr="003203EE" w:rsidRDefault="00485FE1" w:rsidP="00485FE1">
      <w:pPr>
        <w:pStyle w:val="Standard"/>
        <w:tabs>
          <w:tab w:val="left" w:pos="7689"/>
        </w:tabs>
        <w:spacing w:line="276" w:lineRule="auto"/>
        <w:jc w:val="both"/>
        <w:rPr>
          <w:rFonts w:eastAsia="Arial"/>
          <w:bCs/>
          <w:iCs/>
        </w:rPr>
      </w:pPr>
    </w:p>
    <w:p w:rsidR="00485FE1" w:rsidRPr="007232CA" w:rsidRDefault="00485FE1" w:rsidP="00485FE1">
      <w:pPr>
        <w:pStyle w:val="Standard"/>
        <w:tabs>
          <w:tab w:val="left" w:pos="7689"/>
        </w:tabs>
        <w:spacing w:line="276" w:lineRule="auto"/>
        <w:ind w:firstLine="720"/>
        <w:jc w:val="both"/>
        <w:rPr>
          <w:rFonts w:eastAsia="Arial"/>
          <w:b/>
          <w:bCs/>
          <w:iCs/>
        </w:rPr>
      </w:pPr>
      <w:r w:rsidRPr="007232CA">
        <w:rPr>
          <w:rFonts w:eastAsia="Arial"/>
          <w:b/>
          <w:bCs/>
          <w:iCs/>
        </w:rPr>
        <w:t>30. Încetarea Contractului</w:t>
      </w:r>
    </w:p>
    <w:p w:rsidR="00485FE1" w:rsidRPr="003203EE" w:rsidRDefault="00485FE1" w:rsidP="00485FE1">
      <w:pPr>
        <w:pStyle w:val="Standard"/>
        <w:tabs>
          <w:tab w:val="left" w:pos="7689"/>
        </w:tabs>
        <w:spacing w:line="276" w:lineRule="auto"/>
        <w:jc w:val="both"/>
        <w:rPr>
          <w:rFonts w:eastAsia="Arial"/>
          <w:bCs/>
          <w:iCs/>
        </w:rPr>
      </w:pPr>
      <w:bookmarkStart w:id="205" w:name="do|ax1|siIV|pt30|sp30.1."/>
      <w:bookmarkEnd w:id="205"/>
      <w:r w:rsidRPr="003203EE">
        <w:rPr>
          <w:rFonts w:eastAsia="Arial"/>
          <w:bCs/>
          <w:iCs/>
        </w:rPr>
        <w:t>30.1.Prezentul Contract încetează de drept prin ajungere la termen sau la momentul la care toate obligaţiile stabilite în sarcina părţilor au fost executate.</w:t>
      </w:r>
    </w:p>
    <w:p w:rsidR="00485FE1" w:rsidRPr="003203EE" w:rsidRDefault="00485FE1" w:rsidP="00485FE1">
      <w:pPr>
        <w:pStyle w:val="Standard"/>
        <w:tabs>
          <w:tab w:val="left" w:pos="7689"/>
        </w:tabs>
        <w:spacing w:line="276" w:lineRule="auto"/>
        <w:jc w:val="both"/>
        <w:rPr>
          <w:rFonts w:eastAsia="Arial"/>
          <w:bCs/>
          <w:iCs/>
        </w:rPr>
      </w:pPr>
      <w:r>
        <w:rPr>
          <w:rFonts w:eastAsia="Arial"/>
          <w:bCs/>
          <w:iCs/>
        </w:rPr>
        <w:t>30.2.Autoritatea</w:t>
      </w:r>
      <w:r w:rsidRPr="003203EE">
        <w:rPr>
          <w:rFonts w:eastAsia="Arial"/>
          <w:bCs/>
          <w:iCs/>
        </w:rPr>
        <w:t xml:space="preserve"> contractantă îşi rezervă dreptul de a rezilia Contractul, fără însă a fi afectat dreptul Părţilor de a pretinde plata unor daune sau alte prejudicii, dacă:</w:t>
      </w:r>
    </w:p>
    <w:p w:rsidR="00485FE1" w:rsidRPr="003203EE" w:rsidRDefault="00485FE1" w:rsidP="00485FE1">
      <w:pPr>
        <w:pStyle w:val="Standard"/>
        <w:tabs>
          <w:tab w:val="left" w:pos="7689"/>
        </w:tabs>
        <w:spacing w:line="276" w:lineRule="auto"/>
        <w:jc w:val="both"/>
        <w:rPr>
          <w:rFonts w:eastAsia="Arial"/>
          <w:bCs/>
          <w:iCs/>
        </w:rPr>
      </w:pPr>
      <w:bookmarkStart w:id="206" w:name="do|ax1|siIV|pt30|sp30.2.|pa1"/>
      <w:bookmarkEnd w:id="206"/>
      <w:r w:rsidRPr="003203EE">
        <w:rPr>
          <w:rFonts w:eastAsia="Arial"/>
          <w:bCs/>
          <w:iCs/>
        </w:rPr>
        <w:t>(i)Contractantul nu se conformează, în perioada de timp rezonabilă, conform notific</w:t>
      </w:r>
      <w:r>
        <w:rPr>
          <w:rFonts w:eastAsia="Arial"/>
          <w:bCs/>
          <w:iCs/>
        </w:rPr>
        <w:t>ării emise de către Autoritatea</w:t>
      </w:r>
      <w:r w:rsidRPr="003203EE">
        <w:rPr>
          <w:rFonts w:eastAsia="Arial"/>
          <w:bCs/>
          <w:iCs/>
        </w:rPr>
        <w:t xml:space="preserve"> contractantă, prin care i se solicită remedierea Neconformităţii sau executarea obligaţiilor care decurg din prezentul Contract;</w:t>
      </w:r>
    </w:p>
    <w:p w:rsidR="00485FE1" w:rsidRPr="003203EE" w:rsidRDefault="00485FE1" w:rsidP="00485FE1">
      <w:pPr>
        <w:pStyle w:val="Standard"/>
        <w:tabs>
          <w:tab w:val="left" w:pos="7689"/>
        </w:tabs>
        <w:spacing w:line="276" w:lineRule="auto"/>
        <w:jc w:val="both"/>
        <w:rPr>
          <w:rFonts w:eastAsia="Arial"/>
          <w:bCs/>
          <w:iCs/>
        </w:rPr>
      </w:pPr>
      <w:bookmarkStart w:id="207" w:name="do|ax1|siIV|pt30|sp30.2.|pa2"/>
      <w:bookmarkEnd w:id="207"/>
      <w:r w:rsidRPr="003203EE">
        <w:rPr>
          <w:rFonts w:eastAsia="Arial"/>
          <w:bCs/>
          <w:iCs/>
        </w:rPr>
        <w:t>(ii)Contractantul subcontractează părţi din Contract fără a av</w:t>
      </w:r>
      <w:r>
        <w:rPr>
          <w:rFonts w:eastAsia="Arial"/>
          <w:bCs/>
          <w:iCs/>
        </w:rPr>
        <w:t>ea acordul scris al Autorităţii</w:t>
      </w:r>
      <w:r w:rsidRPr="003203EE">
        <w:rPr>
          <w:rFonts w:eastAsia="Arial"/>
          <w:bCs/>
          <w:iCs/>
        </w:rPr>
        <w:t xml:space="preserve"> contractante;</w:t>
      </w:r>
    </w:p>
    <w:p w:rsidR="00485FE1" w:rsidRPr="003203EE" w:rsidRDefault="00485FE1" w:rsidP="00485FE1">
      <w:pPr>
        <w:pStyle w:val="Standard"/>
        <w:tabs>
          <w:tab w:val="left" w:pos="7689"/>
        </w:tabs>
        <w:spacing w:line="276" w:lineRule="auto"/>
        <w:jc w:val="both"/>
        <w:rPr>
          <w:rFonts w:eastAsia="Arial"/>
          <w:bCs/>
          <w:iCs/>
        </w:rPr>
      </w:pPr>
      <w:bookmarkStart w:id="208" w:name="do|ax1|siIV|pt30|sp30.2.|pa3"/>
      <w:bookmarkEnd w:id="208"/>
      <w:r w:rsidRPr="003203EE">
        <w:rPr>
          <w:rFonts w:eastAsia="Arial"/>
          <w:bCs/>
          <w:iCs/>
        </w:rPr>
        <w:lastRenderedPageBreak/>
        <w:t>(iii)Contractantul cesionează drepturile şi obligaţiile sale fă</w:t>
      </w:r>
      <w:r>
        <w:rPr>
          <w:rFonts w:eastAsia="Arial"/>
          <w:bCs/>
          <w:iCs/>
        </w:rPr>
        <w:t>ră acordul scris al Autorităţii</w:t>
      </w:r>
      <w:r w:rsidRPr="003203EE">
        <w:rPr>
          <w:rFonts w:eastAsia="Arial"/>
          <w:bCs/>
          <w:iCs/>
        </w:rPr>
        <w:t xml:space="preserve"> contractante;</w:t>
      </w:r>
    </w:p>
    <w:p w:rsidR="00485FE1" w:rsidRPr="003203EE" w:rsidRDefault="00485FE1" w:rsidP="00485FE1">
      <w:pPr>
        <w:pStyle w:val="Standard"/>
        <w:tabs>
          <w:tab w:val="left" w:pos="7689"/>
        </w:tabs>
        <w:spacing w:line="276" w:lineRule="auto"/>
        <w:jc w:val="both"/>
        <w:rPr>
          <w:rFonts w:eastAsia="Arial"/>
          <w:bCs/>
          <w:iCs/>
        </w:rPr>
      </w:pPr>
      <w:bookmarkStart w:id="209" w:name="do|ax1|siIV|pt30|sp30.2.|pa4"/>
      <w:bookmarkEnd w:id="209"/>
      <w:r w:rsidRPr="003203EE">
        <w:rPr>
          <w:rFonts w:eastAsia="Arial"/>
          <w:bCs/>
          <w:iCs/>
        </w:rPr>
        <w:t>(iv)Contractantul înlocuieşte personalul/experţii nomina</w:t>
      </w:r>
      <w:r>
        <w:rPr>
          <w:rFonts w:eastAsia="Arial"/>
          <w:bCs/>
          <w:iCs/>
        </w:rPr>
        <w:t>lizaţi fără acordul Autorităţii</w:t>
      </w:r>
      <w:r w:rsidRPr="003203EE">
        <w:rPr>
          <w:rFonts w:eastAsia="Arial"/>
          <w:bCs/>
          <w:iCs/>
        </w:rPr>
        <w:t xml:space="preserve"> Contractante;</w:t>
      </w:r>
    </w:p>
    <w:p w:rsidR="00485FE1" w:rsidRPr="003203EE" w:rsidRDefault="00485FE1" w:rsidP="00485FE1">
      <w:pPr>
        <w:pStyle w:val="Standard"/>
        <w:tabs>
          <w:tab w:val="left" w:pos="7689"/>
        </w:tabs>
        <w:spacing w:line="276" w:lineRule="auto"/>
        <w:jc w:val="both"/>
        <w:rPr>
          <w:rFonts w:eastAsia="Arial"/>
          <w:bCs/>
          <w:iCs/>
        </w:rPr>
      </w:pPr>
      <w:bookmarkStart w:id="210" w:name="do|ax1|siIV|pt30|sp30.2.|pa5"/>
      <w:bookmarkEnd w:id="210"/>
      <w:r w:rsidRPr="003203EE">
        <w:rPr>
          <w:rFonts w:eastAsia="Arial"/>
          <w:bCs/>
          <w:iCs/>
        </w:rPr>
        <w:t>(v)Are loc orice modificare organizaţională care implică o schimbare cu privire la personalitatea juridică, natura sau controlul Contractantului, cu excepţia situaţiei în care asemenea modificări sunt realizate prin Act Adiţional la prezentul Contract, cu respectarea dispoziţiilor legale;</w:t>
      </w:r>
    </w:p>
    <w:p w:rsidR="00485FE1" w:rsidRPr="003203EE" w:rsidRDefault="00485FE1" w:rsidP="00485FE1">
      <w:pPr>
        <w:pStyle w:val="Standard"/>
        <w:tabs>
          <w:tab w:val="left" w:pos="7689"/>
        </w:tabs>
        <w:spacing w:line="276" w:lineRule="auto"/>
        <w:jc w:val="both"/>
        <w:rPr>
          <w:rFonts w:eastAsia="Arial"/>
          <w:bCs/>
          <w:iCs/>
        </w:rPr>
      </w:pPr>
      <w:bookmarkStart w:id="211" w:name="do|ax1|siIV|pt30|sp30.2.|pa6"/>
      <w:bookmarkEnd w:id="211"/>
      <w:r w:rsidRPr="003203EE">
        <w:rPr>
          <w:rFonts w:eastAsia="Arial"/>
          <w:bCs/>
          <w:iCs/>
        </w:rPr>
        <w:t>(vi)Devin incidente oricare alte incapacităţi legale care să împiedice executarea Contractului;</w:t>
      </w:r>
    </w:p>
    <w:p w:rsidR="00485FE1" w:rsidRPr="003203EE" w:rsidRDefault="00485FE1" w:rsidP="00485FE1">
      <w:pPr>
        <w:pStyle w:val="Standard"/>
        <w:tabs>
          <w:tab w:val="left" w:pos="7689"/>
        </w:tabs>
        <w:spacing w:line="276" w:lineRule="auto"/>
        <w:jc w:val="both"/>
        <w:rPr>
          <w:rFonts w:eastAsia="Arial"/>
          <w:bCs/>
          <w:iCs/>
        </w:rPr>
      </w:pPr>
      <w:bookmarkStart w:id="212" w:name="do|ax1|siIV|pt30|sp30.2.|pa7"/>
      <w:bookmarkEnd w:id="212"/>
      <w:r>
        <w:rPr>
          <w:rFonts w:eastAsia="Arial"/>
          <w:bCs/>
          <w:iCs/>
        </w:rPr>
        <w:t xml:space="preserve">(vii)Contractantul </w:t>
      </w:r>
      <w:r w:rsidRPr="003203EE">
        <w:rPr>
          <w:rFonts w:eastAsia="Arial"/>
          <w:bCs/>
          <w:iCs/>
        </w:rPr>
        <w:t>eşuează în a furniza/menţine/prelungi/reîntregi/completa garanţiile ori asigurările solicitate prin Contract;</w:t>
      </w:r>
    </w:p>
    <w:p w:rsidR="00485FE1" w:rsidRPr="003203EE" w:rsidRDefault="00485FE1" w:rsidP="00485FE1">
      <w:pPr>
        <w:pStyle w:val="Standard"/>
        <w:tabs>
          <w:tab w:val="left" w:pos="7689"/>
        </w:tabs>
        <w:spacing w:line="276" w:lineRule="auto"/>
        <w:jc w:val="both"/>
        <w:rPr>
          <w:rFonts w:eastAsia="Arial"/>
          <w:bCs/>
          <w:iCs/>
        </w:rPr>
      </w:pPr>
      <w:bookmarkStart w:id="213" w:name="do|ax1|siIV|pt30|sp30.2.|pa8"/>
      <w:bookmarkEnd w:id="213"/>
      <w:r w:rsidRPr="003203EE">
        <w:rPr>
          <w:rFonts w:eastAsia="Arial"/>
          <w:bCs/>
          <w:iCs/>
        </w:rPr>
        <w:t>(viii)în cazul în care, printr-un act normativ, se modifică inter</w:t>
      </w:r>
      <w:r>
        <w:rPr>
          <w:rFonts w:eastAsia="Arial"/>
          <w:bCs/>
          <w:iCs/>
        </w:rPr>
        <w:t>esul public al Autorităţii</w:t>
      </w:r>
      <w:r w:rsidRPr="003203EE">
        <w:rPr>
          <w:rFonts w:eastAsia="Arial"/>
          <w:bCs/>
          <w:iCs/>
        </w:rPr>
        <w:t xml:space="preserve"> contractante în legătură cu care se furnizează Produselor care fac obiectul Contractului;</w:t>
      </w:r>
    </w:p>
    <w:p w:rsidR="00485FE1" w:rsidRPr="003203EE" w:rsidRDefault="00485FE1" w:rsidP="00485FE1">
      <w:pPr>
        <w:pStyle w:val="Standard"/>
        <w:tabs>
          <w:tab w:val="left" w:pos="7689"/>
        </w:tabs>
        <w:spacing w:line="276" w:lineRule="auto"/>
        <w:jc w:val="both"/>
        <w:rPr>
          <w:rFonts w:eastAsia="Arial"/>
          <w:bCs/>
          <w:iCs/>
        </w:rPr>
      </w:pPr>
      <w:bookmarkStart w:id="214" w:name="do|ax1|siIV|pt30|sp30.2.|pa9"/>
      <w:bookmarkEnd w:id="214"/>
      <w:r w:rsidRPr="003203EE">
        <w:rPr>
          <w:rFonts w:eastAsia="Arial"/>
          <w:bCs/>
          <w:iCs/>
        </w:rPr>
        <w:t>(ix)la momentul atribuirii Contractului, Contractantul se afla în una dintre situaţiile care ar fi determinat excluderea sa din procedura de atribuire;</w:t>
      </w:r>
    </w:p>
    <w:p w:rsidR="00485FE1" w:rsidRPr="003203EE" w:rsidRDefault="00485FE1" w:rsidP="00485FE1">
      <w:pPr>
        <w:pStyle w:val="Standard"/>
        <w:tabs>
          <w:tab w:val="left" w:pos="7689"/>
        </w:tabs>
        <w:spacing w:line="276" w:lineRule="auto"/>
        <w:jc w:val="both"/>
        <w:rPr>
          <w:rFonts w:eastAsia="Arial"/>
          <w:bCs/>
          <w:iCs/>
        </w:rPr>
      </w:pPr>
      <w:bookmarkStart w:id="215" w:name="do|ax1|siIV|pt30|sp30.2.|pa10"/>
      <w:bookmarkEnd w:id="215"/>
      <w:r w:rsidRPr="003203EE">
        <w:rPr>
          <w:rFonts w:eastAsia="Arial"/>
          <w:bCs/>
          <w:iCs/>
        </w:rPr>
        <w:t>(x)în situaţia în care Contractul nu ar fi trebuit să fie atribuit Contractantului deoarece au fost încălcate grav obligaţiile care rezultă din legislaţia europeană relevantă iar această împrejurarea fost constatată printr-o decizie a Curţii de Justiţie a Uniunii Europene;</w:t>
      </w:r>
    </w:p>
    <w:p w:rsidR="00485FE1" w:rsidRPr="003203EE" w:rsidRDefault="00485FE1" w:rsidP="00485FE1">
      <w:pPr>
        <w:pStyle w:val="Standard"/>
        <w:tabs>
          <w:tab w:val="left" w:pos="7689"/>
        </w:tabs>
        <w:spacing w:line="276" w:lineRule="auto"/>
        <w:jc w:val="both"/>
        <w:rPr>
          <w:rFonts w:eastAsia="Arial"/>
          <w:bCs/>
          <w:iCs/>
        </w:rPr>
      </w:pPr>
      <w:bookmarkStart w:id="216" w:name="do|ax1|siIV|pt30|sp30.2.|pa11"/>
      <w:bookmarkEnd w:id="216"/>
      <w:r w:rsidRPr="003203EE">
        <w:rPr>
          <w:rFonts w:eastAsia="Arial"/>
          <w:bCs/>
          <w:iCs/>
        </w:rPr>
        <w:t>(xi)În cazul în care împotriva Contractantului se deschide procedura falimentului;</w:t>
      </w:r>
    </w:p>
    <w:p w:rsidR="00485FE1" w:rsidRPr="003203EE" w:rsidRDefault="00485FE1" w:rsidP="00485FE1">
      <w:pPr>
        <w:pStyle w:val="Standard"/>
        <w:tabs>
          <w:tab w:val="left" w:pos="7689"/>
        </w:tabs>
        <w:spacing w:line="276" w:lineRule="auto"/>
        <w:jc w:val="both"/>
        <w:rPr>
          <w:rFonts w:eastAsia="Arial"/>
          <w:bCs/>
          <w:iCs/>
        </w:rPr>
      </w:pPr>
      <w:bookmarkStart w:id="217" w:name="do|ax1|siIV|pt30|sp30.2.|pa12"/>
      <w:bookmarkEnd w:id="217"/>
      <w:r w:rsidRPr="003203EE">
        <w:rPr>
          <w:rFonts w:eastAsia="Arial"/>
          <w:bCs/>
          <w:iCs/>
        </w:rPr>
        <w:t xml:space="preserve">(xii)Contractantul a săvârşit nereguli sau fraude în cadrul procedurii de atribuire a Contractului sau în legătură cu executare acestuia, ce au </w:t>
      </w:r>
      <w:r>
        <w:rPr>
          <w:rFonts w:eastAsia="Arial"/>
          <w:bCs/>
          <w:iCs/>
        </w:rPr>
        <w:t>provocat o vătămare Autorităţii</w:t>
      </w:r>
      <w:r w:rsidRPr="003203EE">
        <w:rPr>
          <w:rFonts w:eastAsia="Arial"/>
          <w:bCs/>
          <w:iCs/>
        </w:rPr>
        <w:t xml:space="preserve"> contractante;</w:t>
      </w:r>
    </w:p>
    <w:p w:rsidR="00485FE1" w:rsidRPr="003203EE" w:rsidRDefault="00485FE1" w:rsidP="00485FE1">
      <w:pPr>
        <w:pStyle w:val="Standard"/>
        <w:tabs>
          <w:tab w:val="left" w:pos="7689"/>
        </w:tabs>
        <w:spacing w:line="276" w:lineRule="auto"/>
        <w:jc w:val="both"/>
        <w:rPr>
          <w:rFonts w:eastAsia="Arial"/>
          <w:bCs/>
          <w:iCs/>
        </w:rPr>
      </w:pPr>
      <w:bookmarkStart w:id="218" w:name="do|ax1|siIV|pt30|sp30.2.|pa13"/>
      <w:bookmarkEnd w:id="218"/>
      <w:r w:rsidRPr="003203EE">
        <w:rPr>
          <w:rFonts w:eastAsia="Arial"/>
          <w:bCs/>
          <w:iCs/>
        </w:rPr>
        <w:t>(xiii)Val</w:t>
      </w:r>
      <w:r>
        <w:rPr>
          <w:rFonts w:eastAsia="Arial"/>
          <w:bCs/>
          <w:iCs/>
        </w:rPr>
        <w:t>orificarea de către Autoritatea</w:t>
      </w:r>
      <w:r w:rsidRPr="003203EE">
        <w:rPr>
          <w:rFonts w:eastAsia="Arial"/>
          <w:bCs/>
          <w:iCs/>
        </w:rPr>
        <w:t xml:space="preserve"> contractantă a rezultatelor prezentului contract este grav compromisă ca urmare a întârzierii prestaţiilor din vina Contractantului.</w:t>
      </w:r>
    </w:p>
    <w:p w:rsidR="00485FE1" w:rsidRPr="003203EE" w:rsidRDefault="00485FE1" w:rsidP="00485FE1">
      <w:pPr>
        <w:pStyle w:val="Standard"/>
        <w:tabs>
          <w:tab w:val="left" w:pos="7689"/>
        </w:tabs>
        <w:spacing w:line="276" w:lineRule="auto"/>
        <w:jc w:val="both"/>
        <w:rPr>
          <w:rFonts w:eastAsia="Arial"/>
          <w:bCs/>
          <w:iCs/>
        </w:rPr>
      </w:pPr>
      <w:r w:rsidRPr="003203EE">
        <w:rPr>
          <w:rFonts w:eastAsia="Arial"/>
          <w:bCs/>
          <w:iCs/>
        </w:rPr>
        <w:t>30.3.Contractantul poate rezilia Contractul fără însă a fi afectat dreptul Părţilor de a pretinde plata unor daune sau alte prejudicii, în cazul în care:</w:t>
      </w:r>
    </w:p>
    <w:p w:rsidR="00485FE1" w:rsidRPr="003203EE" w:rsidRDefault="00485FE1" w:rsidP="00485FE1">
      <w:pPr>
        <w:pStyle w:val="Standard"/>
        <w:tabs>
          <w:tab w:val="left" w:pos="7689"/>
        </w:tabs>
        <w:spacing w:line="276" w:lineRule="auto"/>
        <w:jc w:val="both"/>
        <w:rPr>
          <w:rFonts w:eastAsia="Arial"/>
          <w:bCs/>
          <w:iCs/>
        </w:rPr>
      </w:pPr>
      <w:bookmarkStart w:id="219" w:name="do|ax1|siIV|pt30|sp30.3.|pa1"/>
      <w:bookmarkEnd w:id="219"/>
      <w:r>
        <w:rPr>
          <w:rFonts w:eastAsia="Arial"/>
          <w:bCs/>
          <w:iCs/>
        </w:rPr>
        <w:t>(i)Autoritatea</w:t>
      </w:r>
      <w:r w:rsidRPr="003203EE">
        <w:rPr>
          <w:rFonts w:eastAsia="Arial"/>
          <w:bCs/>
          <w:iCs/>
        </w:rPr>
        <w:t xml:space="preserve"> contractantă a comis erori esenţiale, nereguli sau fraude în cadrul procedurii de atribuire a Contractului sau în legătură cu executare acestuia, ce au provocat o vătămare Contractantului.</w:t>
      </w:r>
    </w:p>
    <w:p w:rsidR="00485FE1" w:rsidRPr="003203EE" w:rsidRDefault="00485FE1" w:rsidP="00485FE1">
      <w:pPr>
        <w:pStyle w:val="Standard"/>
        <w:tabs>
          <w:tab w:val="left" w:pos="7689"/>
        </w:tabs>
        <w:spacing w:line="276" w:lineRule="auto"/>
        <w:jc w:val="both"/>
        <w:rPr>
          <w:rFonts w:eastAsia="Arial"/>
          <w:bCs/>
          <w:iCs/>
        </w:rPr>
      </w:pPr>
      <w:bookmarkStart w:id="220" w:name="do|ax1|siIV|pt30|sp30.3.|pa2"/>
      <w:bookmarkEnd w:id="220"/>
      <w:r>
        <w:rPr>
          <w:rFonts w:eastAsia="Arial"/>
          <w:bCs/>
          <w:iCs/>
        </w:rPr>
        <w:t>(ii)Autoritatea</w:t>
      </w:r>
      <w:r w:rsidRPr="003203EE">
        <w:rPr>
          <w:rFonts w:eastAsia="Arial"/>
          <w:bCs/>
          <w:iCs/>
        </w:rPr>
        <w:t xml:space="preserve"> contractantă nu îşi îndeplineşte obligaţiile de plată a produselor prestate de Contractant, în condiţiile stabilite prin prezentul Contract.</w:t>
      </w:r>
    </w:p>
    <w:p w:rsidR="00485FE1" w:rsidRPr="003203EE" w:rsidRDefault="00485FE1" w:rsidP="00485FE1">
      <w:pPr>
        <w:pStyle w:val="Standard"/>
        <w:tabs>
          <w:tab w:val="left" w:pos="7689"/>
        </w:tabs>
        <w:spacing w:line="276" w:lineRule="auto"/>
        <w:jc w:val="both"/>
        <w:rPr>
          <w:rFonts w:eastAsia="Arial"/>
          <w:bCs/>
          <w:iCs/>
        </w:rPr>
      </w:pPr>
      <w:bookmarkStart w:id="221" w:name="do|ax1|siIV|pt30|sp30.4."/>
      <w:bookmarkEnd w:id="221"/>
      <w:r w:rsidRPr="003203EE">
        <w:rPr>
          <w:rFonts w:eastAsia="Arial"/>
          <w:bCs/>
          <w:iCs/>
        </w:rPr>
        <w:t>30.4.Rezilierea Contractului în condiţiile pct. 30.2 şi pct. 30.3 intervine cu efecte depline, fără a mai fi necesară îndeplinirea vreunei formalităţi prealabile şi fără a mai fi necesară intervenţia vreunei instanţe judecătoreşti şi/sau arbitrale.</w:t>
      </w:r>
    </w:p>
    <w:p w:rsidR="00485FE1" w:rsidRPr="003203EE" w:rsidRDefault="00485FE1" w:rsidP="00485FE1">
      <w:pPr>
        <w:pStyle w:val="Standard"/>
        <w:tabs>
          <w:tab w:val="left" w:pos="7689"/>
        </w:tabs>
        <w:spacing w:line="276" w:lineRule="auto"/>
        <w:jc w:val="both"/>
        <w:rPr>
          <w:rFonts w:eastAsia="Arial"/>
          <w:bCs/>
          <w:iCs/>
        </w:rPr>
      </w:pPr>
      <w:bookmarkStart w:id="222" w:name="do|ax1|siIV|pt30|sp30.5."/>
      <w:bookmarkEnd w:id="222"/>
      <w:r w:rsidRPr="003203EE">
        <w:rPr>
          <w:rFonts w:eastAsia="Arial"/>
          <w:bCs/>
          <w:iCs/>
        </w:rPr>
        <w:t>30.5.Prevederile prezentului Contract în materia rezilierii Contractului se completează cu prevederile în materie ale Codului Civil în vigoare.</w:t>
      </w:r>
    </w:p>
    <w:p w:rsidR="00485FE1" w:rsidRPr="003203EE" w:rsidRDefault="00485FE1" w:rsidP="00485FE1">
      <w:pPr>
        <w:pStyle w:val="Standard"/>
        <w:tabs>
          <w:tab w:val="left" w:pos="7689"/>
        </w:tabs>
        <w:spacing w:line="276" w:lineRule="auto"/>
        <w:jc w:val="both"/>
        <w:rPr>
          <w:rFonts w:eastAsia="Arial"/>
          <w:bCs/>
          <w:iCs/>
        </w:rPr>
      </w:pPr>
      <w:bookmarkStart w:id="223" w:name="do|ax1|siIV|pt30|sp30.6."/>
      <w:bookmarkEnd w:id="223"/>
      <w:r w:rsidRPr="003203EE">
        <w:rPr>
          <w:rFonts w:eastAsia="Arial"/>
          <w:bCs/>
          <w:iCs/>
        </w:rPr>
        <w:t>30.6.În situaţia rezilierii totale/parţiale din cauza neexecutării/executării parţiale de către Contractant a obligaţiilor contractual</w:t>
      </w:r>
      <w:r>
        <w:rPr>
          <w:rFonts w:eastAsia="Arial"/>
          <w:bCs/>
          <w:iCs/>
        </w:rPr>
        <w:t>e, acesta va datora Autorităţii</w:t>
      </w:r>
      <w:r w:rsidRPr="003203EE">
        <w:rPr>
          <w:rFonts w:eastAsia="Arial"/>
          <w:bCs/>
          <w:iCs/>
        </w:rPr>
        <w:t xml:space="preserve"> contractante daune-interese cu titlu de clauză penală în cuantum egal cu valoarea obligaţiilor contractuale neexecutate.</w:t>
      </w:r>
    </w:p>
    <w:p w:rsidR="00485FE1" w:rsidRPr="003203EE" w:rsidRDefault="00485FE1" w:rsidP="00485FE1">
      <w:pPr>
        <w:pStyle w:val="Standard"/>
        <w:tabs>
          <w:tab w:val="left" w:pos="7689"/>
        </w:tabs>
        <w:spacing w:line="276" w:lineRule="auto"/>
        <w:jc w:val="both"/>
        <w:rPr>
          <w:rFonts w:eastAsia="Arial"/>
          <w:bCs/>
          <w:iCs/>
        </w:rPr>
      </w:pPr>
      <w:bookmarkStart w:id="224" w:name="do|ax1|siIV|pt30|sp30.7."/>
      <w:bookmarkEnd w:id="224"/>
      <w:r w:rsidRPr="003203EE">
        <w:rPr>
          <w:rFonts w:eastAsia="Arial"/>
          <w:bCs/>
          <w:iCs/>
        </w:rPr>
        <w:t>30.7.În cazul în care Contractantul nu transmite garanţia de bună execuţie în perioada specificată, contractul este reziliat de drept, fără obligaţia de notificare sau îndeplinire a oricărei f</w:t>
      </w:r>
      <w:r>
        <w:rPr>
          <w:rFonts w:eastAsia="Arial"/>
          <w:bCs/>
          <w:iCs/>
        </w:rPr>
        <w:t>ormalităţi de către Autoritatea</w:t>
      </w:r>
      <w:r w:rsidRPr="003203EE">
        <w:rPr>
          <w:rFonts w:eastAsia="Arial"/>
          <w:bCs/>
          <w:iCs/>
        </w:rPr>
        <w:t xml:space="preserve"> contractantă.</w:t>
      </w:r>
    </w:p>
    <w:p w:rsidR="00485FE1" w:rsidRDefault="00485FE1" w:rsidP="00485FE1">
      <w:pPr>
        <w:pStyle w:val="Standard"/>
        <w:tabs>
          <w:tab w:val="left" w:pos="7689"/>
        </w:tabs>
        <w:spacing w:line="276" w:lineRule="auto"/>
        <w:jc w:val="both"/>
        <w:rPr>
          <w:rFonts w:eastAsia="Arial"/>
          <w:bCs/>
          <w:iCs/>
        </w:rPr>
      </w:pPr>
      <w:bookmarkStart w:id="225" w:name="do|ax1|siIV|pt30|sp30.8."/>
      <w:bookmarkEnd w:id="225"/>
      <w:r>
        <w:rPr>
          <w:rFonts w:eastAsia="Arial"/>
          <w:bCs/>
          <w:iCs/>
        </w:rPr>
        <w:t>30.8.Autoritatea</w:t>
      </w:r>
      <w:r w:rsidRPr="003203EE">
        <w:rPr>
          <w:rFonts w:eastAsia="Arial"/>
          <w:bCs/>
          <w:iCs/>
        </w:rPr>
        <w:t xml:space="preserve"> contractantă îşi rezervă dreptul de a denunţa unilateral contractul de furnizare produse, în cel mult 15 zile de la apariţia unor circumstanţe care nu au putut fi prevăzute la data încheierii contractului, cu condiţia notificării Contractantului cu cel puţin 3 zile înainte de momentul denunţării.</w:t>
      </w:r>
    </w:p>
    <w:p w:rsidR="00485FE1" w:rsidRPr="003203EE" w:rsidRDefault="00485FE1" w:rsidP="00485FE1">
      <w:pPr>
        <w:pStyle w:val="Standard"/>
        <w:tabs>
          <w:tab w:val="left" w:pos="7689"/>
        </w:tabs>
        <w:spacing w:line="276" w:lineRule="auto"/>
        <w:jc w:val="both"/>
        <w:rPr>
          <w:rFonts w:eastAsia="Arial"/>
          <w:bCs/>
          <w:iCs/>
        </w:rPr>
      </w:pPr>
    </w:p>
    <w:p w:rsidR="00485FE1" w:rsidRPr="00786014" w:rsidRDefault="00485FE1" w:rsidP="00485FE1">
      <w:pPr>
        <w:pStyle w:val="Standard"/>
        <w:tabs>
          <w:tab w:val="left" w:pos="7689"/>
        </w:tabs>
        <w:spacing w:line="276" w:lineRule="auto"/>
        <w:ind w:firstLine="720"/>
        <w:jc w:val="both"/>
        <w:rPr>
          <w:rFonts w:eastAsia="Arial"/>
          <w:b/>
          <w:bCs/>
          <w:iCs/>
        </w:rPr>
      </w:pPr>
      <w:r w:rsidRPr="00786014">
        <w:rPr>
          <w:rFonts w:eastAsia="Arial"/>
          <w:b/>
          <w:bCs/>
          <w:iCs/>
        </w:rPr>
        <w:t>31. Insolvenţă şi faliment</w:t>
      </w:r>
    </w:p>
    <w:p w:rsidR="00485FE1" w:rsidRPr="003203EE" w:rsidRDefault="00485FE1" w:rsidP="00485FE1">
      <w:pPr>
        <w:pStyle w:val="Standard"/>
        <w:tabs>
          <w:tab w:val="left" w:pos="7689"/>
        </w:tabs>
        <w:spacing w:line="276" w:lineRule="auto"/>
        <w:jc w:val="both"/>
        <w:rPr>
          <w:rFonts w:eastAsia="Arial"/>
          <w:bCs/>
          <w:iCs/>
        </w:rPr>
      </w:pPr>
      <w:bookmarkStart w:id="226" w:name="do|ax1|siIV|pt31|sp31.1."/>
      <w:bookmarkEnd w:id="226"/>
      <w:r w:rsidRPr="003203EE">
        <w:rPr>
          <w:rFonts w:eastAsia="Arial"/>
          <w:bCs/>
          <w:iCs/>
        </w:rPr>
        <w:t>31.1.În cazul deschiderii unei proceduri generale de insolvenţă împotriva Contractantului, acesta are obli</w:t>
      </w:r>
      <w:r>
        <w:rPr>
          <w:rFonts w:eastAsia="Arial"/>
          <w:bCs/>
          <w:iCs/>
        </w:rPr>
        <w:t xml:space="preserve">gaţia de a notifica Autoritatea </w:t>
      </w:r>
      <w:r w:rsidRPr="003203EE">
        <w:rPr>
          <w:rFonts w:eastAsia="Arial"/>
          <w:bCs/>
          <w:iCs/>
        </w:rPr>
        <w:t>contractantă în termen de 3 (trei) zile de la deschiderea procedurii.</w:t>
      </w:r>
    </w:p>
    <w:p w:rsidR="00485FE1" w:rsidRPr="003203EE" w:rsidRDefault="00485FE1" w:rsidP="00485FE1">
      <w:pPr>
        <w:pStyle w:val="Standard"/>
        <w:tabs>
          <w:tab w:val="left" w:pos="7689"/>
        </w:tabs>
        <w:spacing w:line="276" w:lineRule="auto"/>
        <w:jc w:val="both"/>
        <w:rPr>
          <w:rFonts w:eastAsia="Arial"/>
          <w:bCs/>
          <w:iCs/>
        </w:rPr>
      </w:pPr>
      <w:bookmarkStart w:id="227" w:name="do|ax1|siIV|pt31|sp31.2."/>
      <w:bookmarkEnd w:id="227"/>
      <w:r w:rsidRPr="003203EE">
        <w:rPr>
          <w:rFonts w:eastAsia="Arial"/>
          <w:bCs/>
          <w:iCs/>
        </w:rPr>
        <w:lastRenderedPageBreak/>
        <w:t>31.2.Contractantul, are obli</w:t>
      </w:r>
      <w:r>
        <w:rPr>
          <w:rFonts w:eastAsia="Arial"/>
          <w:bCs/>
          <w:iCs/>
        </w:rPr>
        <w:t>gaţia de a prezenta Autorităţii</w:t>
      </w:r>
      <w:r w:rsidRPr="003203EE">
        <w:rPr>
          <w:rFonts w:eastAsia="Arial"/>
          <w:bCs/>
          <w:iCs/>
        </w:rPr>
        <w:t xml:space="preserve"> contractante, în termen de 30 (treizeci) de zile de la notificare, o analiză detaliată referitoare la incidenţa deschiderii procedurii generale de insolvenţă asupra Contractului şi asupra livrărilor şi de a propune măsuri, acţionând ca un Contractant diligent.</w:t>
      </w:r>
    </w:p>
    <w:p w:rsidR="00485FE1" w:rsidRPr="003203EE" w:rsidRDefault="00485FE1" w:rsidP="00485FE1">
      <w:pPr>
        <w:pStyle w:val="Standard"/>
        <w:tabs>
          <w:tab w:val="left" w:pos="7689"/>
        </w:tabs>
        <w:spacing w:line="276" w:lineRule="auto"/>
        <w:jc w:val="both"/>
        <w:rPr>
          <w:rFonts w:eastAsia="Arial"/>
          <w:bCs/>
          <w:iCs/>
        </w:rPr>
      </w:pPr>
      <w:bookmarkStart w:id="228" w:name="do|ax1|siIV|pt31|sp31.3."/>
      <w:bookmarkEnd w:id="228"/>
      <w:r w:rsidRPr="003203EE">
        <w:rPr>
          <w:rFonts w:eastAsia="Arial"/>
          <w:bCs/>
          <w:iCs/>
        </w:rPr>
        <w:t>31.3.În cazul deschiderii unei proceduri generale de insolvenţă împotriva unui Subcontractant, unui terţ susţinător sau, dacă este cazul, în situaţia menţionată la capitolul 19. - Asocierea de operatori economici din prezentul Contract, Contractantul are aceleaşi obligaţii stabilite la clauzele 30.1 şi 30.2 din prezentul Contract.</w:t>
      </w:r>
    </w:p>
    <w:p w:rsidR="00485FE1" w:rsidRPr="003203EE" w:rsidRDefault="00485FE1" w:rsidP="00485FE1">
      <w:pPr>
        <w:pStyle w:val="Standard"/>
        <w:tabs>
          <w:tab w:val="left" w:pos="7689"/>
        </w:tabs>
        <w:spacing w:line="276" w:lineRule="auto"/>
        <w:jc w:val="both"/>
        <w:rPr>
          <w:rFonts w:eastAsia="Arial"/>
          <w:bCs/>
          <w:iCs/>
        </w:rPr>
      </w:pPr>
      <w:bookmarkStart w:id="229" w:name="do|ax1|siIV|pt31|sp31.4."/>
      <w:bookmarkEnd w:id="229"/>
      <w:r w:rsidRPr="003203EE">
        <w:rPr>
          <w:rFonts w:eastAsia="Arial"/>
          <w:bCs/>
          <w:iCs/>
        </w:rPr>
        <w:t>31.4.În cazul în care Contractantul intră în stare de faliment, în proces de lichidare sau se află într-o situaţie care produce efecte similare, Contractantul este obligat să acţioneze în acelaşi fel cum este stipulat la clauzele 30.1, 30.2 şi 30.3 din prezentul Contract.</w:t>
      </w:r>
    </w:p>
    <w:p w:rsidR="00485FE1" w:rsidRDefault="00485FE1" w:rsidP="00485FE1">
      <w:pPr>
        <w:pStyle w:val="Standard"/>
        <w:tabs>
          <w:tab w:val="left" w:pos="7689"/>
        </w:tabs>
        <w:spacing w:line="276" w:lineRule="auto"/>
        <w:jc w:val="both"/>
        <w:rPr>
          <w:rFonts w:eastAsia="Arial"/>
          <w:bCs/>
          <w:iCs/>
        </w:rPr>
      </w:pPr>
      <w:bookmarkStart w:id="230" w:name="do|ax1|siIV|pt31|sp31.5."/>
      <w:bookmarkEnd w:id="230"/>
      <w:r w:rsidRPr="003203EE">
        <w:rPr>
          <w:rFonts w:eastAsia="Arial"/>
          <w:bCs/>
          <w:iCs/>
        </w:rPr>
        <w:t>31.5.Nicio astfel de măsură propusă conform celor stipulate la clauzele 30.2, 30.3 şi 30.4 din prezentul Contract, nu poate fi aplicată, dacă nu este acce</w:t>
      </w:r>
      <w:r>
        <w:rPr>
          <w:rFonts w:eastAsia="Arial"/>
          <w:bCs/>
          <w:iCs/>
        </w:rPr>
        <w:t>ptată, în scris, de Autoritatea</w:t>
      </w:r>
      <w:r w:rsidRPr="003203EE">
        <w:rPr>
          <w:rFonts w:eastAsia="Arial"/>
          <w:bCs/>
          <w:iCs/>
        </w:rPr>
        <w:t xml:space="preserve"> contractantă.</w:t>
      </w:r>
    </w:p>
    <w:p w:rsidR="00485FE1" w:rsidRPr="003203EE" w:rsidRDefault="00485FE1" w:rsidP="00485FE1">
      <w:pPr>
        <w:pStyle w:val="Standard"/>
        <w:tabs>
          <w:tab w:val="left" w:pos="7689"/>
        </w:tabs>
        <w:spacing w:line="276" w:lineRule="auto"/>
        <w:jc w:val="both"/>
        <w:rPr>
          <w:rFonts w:eastAsia="Arial"/>
          <w:bCs/>
          <w:iCs/>
        </w:rPr>
      </w:pPr>
    </w:p>
    <w:p w:rsidR="00485FE1" w:rsidRPr="00786014" w:rsidRDefault="00485FE1" w:rsidP="00485FE1">
      <w:pPr>
        <w:pStyle w:val="Standard"/>
        <w:tabs>
          <w:tab w:val="left" w:pos="7689"/>
        </w:tabs>
        <w:spacing w:line="276" w:lineRule="auto"/>
        <w:ind w:firstLine="720"/>
        <w:jc w:val="both"/>
        <w:rPr>
          <w:rFonts w:eastAsia="Arial"/>
          <w:b/>
          <w:bCs/>
          <w:iCs/>
        </w:rPr>
      </w:pPr>
      <w:r w:rsidRPr="00786014">
        <w:rPr>
          <w:rFonts w:eastAsia="Arial"/>
          <w:b/>
          <w:bCs/>
          <w:iCs/>
        </w:rPr>
        <w:t>32. Limba Contractului</w:t>
      </w:r>
    </w:p>
    <w:p w:rsidR="00485FE1" w:rsidRPr="003203EE" w:rsidRDefault="00485FE1" w:rsidP="00485FE1">
      <w:pPr>
        <w:pStyle w:val="Standard"/>
        <w:tabs>
          <w:tab w:val="left" w:pos="7689"/>
        </w:tabs>
        <w:spacing w:line="276" w:lineRule="auto"/>
        <w:jc w:val="both"/>
        <w:rPr>
          <w:rFonts w:eastAsia="Arial"/>
          <w:bCs/>
          <w:iCs/>
        </w:rPr>
      </w:pPr>
      <w:bookmarkStart w:id="231" w:name="do|ax1|siIV|pt32|sp32.1."/>
      <w:bookmarkEnd w:id="231"/>
      <w:r w:rsidRPr="003203EE">
        <w:rPr>
          <w:rFonts w:eastAsia="Arial"/>
          <w:bCs/>
          <w:iCs/>
        </w:rPr>
        <w:t>32.1.Limba prezentului Contract şi a tuturor comunicărilor scrise va fi limba oficială a Statului Român, respectiv limba română.</w:t>
      </w:r>
    </w:p>
    <w:p w:rsidR="00485FE1" w:rsidRPr="003203EE" w:rsidRDefault="00485FE1" w:rsidP="00485FE1">
      <w:pPr>
        <w:pStyle w:val="Standard"/>
        <w:tabs>
          <w:tab w:val="left" w:pos="7689"/>
        </w:tabs>
        <w:spacing w:line="276" w:lineRule="auto"/>
        <w:jc w:val="both"/>
        <w:rPr>
          <w:rFonts w:eastAsia="Arial"/>
          <w:bCs/>
          <w:iCs/>
        </w:rPr>
      </w:pPr>
      <w:r w:rsidRPr="003203EE">
        <w:rPr>
          <w:rFonts w:eastAsia="Arial"/>
          <w:bCs/>
          <w:iCs/>
        </w:rPr>
        <w:t>33.Legea aplicabilă</w:t>
      </w:r>
    </w:p>
    <w:p w:rsidR="00485FE1" w:rsidRPr="003203EE" w:rsidRDefault="00485FE1" w:rsidP="00485FE1">
      <w:pPr>
        <w:pStyle w:val="Standard"/>
        <w:tabs>
          <w:tab w:val="left" w:pos="7689"/>
        </w:tabs>
        <w:spacing w:line="276" w:lineRule="auto"/>
        <w:jc w:val="both"/>
        <w:rPr>
          <w:rFonts w:eastAsia="Arial"/>
          <w:bCs/>
          <w:iCs/>
        </w:rPr>
      </w:pPr>
      <w:bookmarkStart w:id="232" w:name="do|ax1|siIV|pt33|sp33.1."/>
      <w:bookmarkEnd w:id="232"/>
      <w:r w:rsidRPr="003203EE">
        <w:rPr>
          <w:rFonts w:eastAsia="Arial"/>
          <w:bCs/>
          <w:iCs/>
        </w:rPr>
        <w:t>33.1.Legea aplicabilă prezentului Contract, este legea română, Contractul urmând a fi interpretat potrivit acestei legi.</w:t>
      </w:r>
    </w:p>
    <w:p w:rsidR="00485FE1" w:rsidRPr="003203EE" w:rsidRDefault="00485FE1" w:rsidP="00485FE1">
      <w:pPr>
        <w:pStyle w:val="Standard"/>
        <w:tabs>
          <w:tab w:val="left" w:pos="7689"/>
        </w:tabs>
        <w:spacing w:line="276" w:lineRule="auto"/>
        <w:jc w:val="both"/>
        <w:rPr>
          <w:rFonts w:eastAsia="Arial"/>
          <w:bCs/>
          <w:iCs/>
        </w:rPr>
      </w:pPr>
      <w:r w:rsidRPr="003203EE">
        <w:rPr>
          <w:rFonts w:eastAsia="Arial"/>
          <w:bCs/>
          <w:iCs/>
        </w:rPr>
        <w:t>34.Soluţionarea eventualelor divergenţe şi a litigiilor</w:t>
      </w:r>
    </w:p>
    <w:p w:rsidR="00485FE1" w:rsidRPr="003203EE" w:rsidRDefault="00485FE1" w:rsidP="00485FE1">
      <w:pPr>
        <w:pStyle w:val="Standard"/>
        <w:tabs>
          <w:tab w:val="left" w:pos="7689"/>
        </w:tabs>
        <w:spacing w:line="276" w:lineRule="auto"/>
        <w:jc w:val="both"/>
        <w:rPr>
          <w:rFonts w:eastAsia="Arial"/>
          <w:bCs/>
          <w:iCs/>
        </w:rPr>
      </w:pPr>
      <w:bookmarkStart w:id="233" w:name="do|ax1|siIV|pt34|sp34.1."/>
      <w:bookmarkEnd w:id="233"/>
      <w:r w:rsidRPr="003203EE">
        <w:rPr>
          <w:rFonts w:eastAsia="Arial"/>
          <w:bCs/>
          <w:iCs/>
        </w:rPr>
        <w:t>34.1.Părţile vor depune toate eforturile pentru a rezolva pe cale amiabilă, prin tratative directe şi negociere amiabilă, orice neînţelegere sau dispute/divergenţe care se poate/pot ivi între ele în cadrul sau în legătură cu îndeplinirea Contractului.</w:t>
      </w:r>
    </w:p>
    <w:p w:rsidR="00485FE1" w:rsidRPr="003203EE" w:rsidRDefault="00485FE1" w:rsidP="00485FE1">
      <w:pPr>
        <w:pStyle w:val="Standard"/>
        <w:tabs>
          <w:tab w:val="left" w:pos="7689"/>
        </w:tabs>
        <w:spacing w:line="276" w:lineRule="auto"/>
        <w:jc w:val="both"/>
        <w:rPr>
          <w:rFonts w:eastAsia="Arial"/>
          <w:bCs/>
          <w:iCs/>
        </w:rPr>
      </w:pPr>
      <w:bookmarkStart w:id="234" w:name="do|ax1|siIV|pt34|sp34.2."/>
      <w:bookmarkEnd w:id="234"/>
      <w:r w:rsidRPr="003203EE">
        <w:rPr>
          <w:rFonts w:eastAsia="Arial"/>
          <w:bCs/>
          <w:iCs/>
        </w:rPr>
        <w:t>34.2.Dacă disputa nu a fost astfel soluţionată şi Părţile au, în continuare, opinii divergente în legătură cu sau în îndeplinirea Contractului, acestea trebuie să se notifice reciproc şi în scris, în privinţa poziţiei lor asupra aspectului în dispută precum şi cu privire la a soluţia pe care o întrevăd pentru rezolvarea ei.</w:t>
      </w:r>
    </w:p>
    <w:p w:rsidR="00485FE1" w:rsidRPr="003203EE" w:rsidRDefault="00485FE1" w:rsidP="00485FE1">
      <w:pPr>
        <w:pStyle w:val="Standard"/>
        <w:tabs>
          <w:tab w:val="left" w:pos="7689"/>
        </w:tabs>
        <w:spacing w:line="276" w:lineRule="auto"/>
        <w:jc w:val="both"/>
        <w:rPr>
          <w:rFonts w:eastAsia="Arial"/>
          <w:bCs/>
          <w:iCs/>
        </w:rPr>
      </w:pPr>
      <w:r w:rsidRPr="003203EE">
        <w:rPr>
          <w:rFonts w:eastAsia="Arial"/>
          <w:bCs/>
          <w:iCs/>
        </w:rPr>
        <w:t xml:space="preserve">34.3.Dacă încercarea de soluţionare pe cale amiabilă eşuează sau dacă una dintre Părţi nu răspunde în termen </w:t>
      </w:r>
      <w:r>
        <w:rPr>
          <w:rFonts w:eastAsia="Arial"/>
          <w:bCs/>
          <w:iCs/>
        </w:rPr>
        <w:t>de 20 de zile</w:t>
      </w:r>
      <w:r w:rsidRPr="003203EE">
        <w:rPr>
          <w:rFonts w:eastAsia="Arial"/>
          <w:bCs/>
          <w:iCs/>
        </w:rPr>
        <w:t xml:space="preserve"> la solicitare, oricare din Părţi are dreptul de a se adresa instanţelor de judecată competente.</w:t>
      </w:r>
    </w:p>
    <w:p w:rsidR="00485FE1" w:rsidRPr="003203EE" w:rsidRDefault="00485FE1" w:rsidP="00485FE1">
      <w:pPr>
        <w:pStyle w:val="Standard"/>
        <w:tabs>
          <w:tab w:val="left" w:pos="7689"/>
        </w:tabs>
        <w:spacing w:line="276" w:lineRule="auto"/>
        <w:jc w:val="both"/>
        <w:rPr>
          <w:rFonts w:eastAsia="Arial"/>
          <w:bCs/>
          <w:iCs/>
        </w:rPr>
      </w:pPr>
      <w:bookmarkStart w:id="235" w:name="do|ax1|siIV|pt34|sp34.3.|pa1"/>
      <w:bookmarkEnd w:id="235"/>
      <w:r w:rsidRPr="003203EE">
        <w:rPr>
          <w:rFonts w:eastAsia="Arial"/>
          <w:bCs/>
          <w:iCs/>
        </w:rPr>
        <w:t>Drept pentru care, Părţile au încheiat prezentul Contract azi, [data încheierii Contractului], în [localitatea], în [număr exemplare în cifre] ([număr exemplare în litere]) exemplare.</w:t>
      </w:r>
    </w:p>
    <w:p w:rsidR="00485FE1" w:rsidRPr="00334BAB" w:rsidRDefault="00485FE1" w:rsidP="00485FE1">
      <w:pPr>
        <w:pStyle w:val="Standard"/>
        <w:shd w:val="clear" w:color="auto" w:fill="FFFFFF"/>
        <w:tabs>
          <w:tab w:val="left" w:pos="7689"/>
        </w:tabs>
        <w:spacing w:line="222" w:lineRule="exact"/>
        <w:rPr>
          <w:rFonts w:eastAsia="Arial"/>
          <w:b/>
          <w:bCs/>
          <w:color w:val="000000"/>
          <w:spacing w:val="-10"/>
          <w:sz w:val="22"/>
          <w:szCs w:val="22"/>
          <w:lang w:val="ro-RO"/>
        </w:rPr>
      </w:pPr>
    </w:p>
    <w:p w:rsidR="00485FE1" w:rsidRPr="00334BAB" w:rsidRDefault="00485FE1" w:rsidP="00485FE1">
      <w:pPr>
        <w:pStyle w:val="Standard"/>
        <w:shd w:val="clear" w:color="auto" w:fill="FFFFFF"/>
        <w:tabs>
          <w:tab w:val="left" w:pos="7689"/>
        </w:tabs>
        <w:spacing w:line="222" w:lineRule="exact"/>
        <w:rPr>
          <w:rFonts w:eastAsia="Arial"/>
          <w:b/>
          <w:bCs/>
          <w:color w:val="000000"/>
          <w:spacing w:val="-10"/>
          <w:sz w:val="22"/>
          <w:szCs w:val="22"/>
          <w:lang w:val="ro-RO"/>
        </w:rPr>
      </w:pPr>
    </w:p>
    <w:p w:rsidR="00485FE1" w:rsidRPr="00334BAB" w:rsidRDefault="00485FE1" w:rsidP="00485FE1">
      <w:pPr>
        <w:pStyle w:val="Standard"/>
        <w:shd w:val="clear" w:color="auto" w:fill="FFFFFF"/>
        <w:tabs>
          <w:tab w:val="left" w:pos="7689"/>
        </w:tabs>
        <w:spacing w:line="222" w:lineRule="exact"/>
        <w:rPr>
          <w:rFonts w:eastAsia="Arial"/>
          <w:b/>
          <w:bCs/>
          <w:color w:val="000000"/>
          <w:spacing w:val="-10"/>
          <w:sz w:val="22"/>
          <w:szCs w:val="22"/>
          <w:lang w:val="ro-RO"/>
        </w:rPr>
      </w:pPr>
    </w:p>
    <w:p w:rsidR="00485FE1" w:rsidRPr="00334BAB" w:rsidRDefault="00485FE1" w:rsidP="00485FE1">
      <w:pPr>
        <w:pStyle w:val="Standard"/>
        <w:shd w:val="clear" w:color="auto" w:fill="FFFFFF"/>
        <w:tabs>
          <w:tab w:val="left" w:pos="7689"/>
        </w:tabs>
        <w:spacing w:line="222" w:lineRule="exact"/>
        <w:rPr>
          <w:bCs/>
          <w:spacing w:val="-8"/>
          <w:sz w:val="22"/>
          <w:szCs w:val="22"/>
        </w:rPr>
      </w:pPr>
      <w:r w:rsidRPr="00334BAB">
        <w:rPr>
          <w:rFonts w:eastAsia="Arial"/>
          <w:b/>
          <w:bCs/>
          <w:color w:val="000000"/>
          <w:spacing w:val="-10"/>
          <w:sz w:val="22"/>
          <w:szCs w:val="22"/>
          <w:lang w:val="ro-RO"/>
        </w:rPr>
        <w:t xml:space="preserve">                          </w:t>
      </w:r>
      <w:r w:rsidRPr="00334BAB">
        <w:rPr>
          <w:bCs/>
          <w:spacing w:val="-10"/>
          <w:sz w:val="22"/>
          <w:szCs w:val="22"/>
        </w:rPr>
        <w:t>ACHIZITOR</w:t>
      </w:r>
      <w:r w:rsidRPr="00334BAB">
        <w:rPr>
          <w:rFonts w:eastAsia="Arial"/>
          <w:bCs/>
          <w:sz w:val="22"/>
          <w:szCs w:val="22"/>
        </w:rPr>
        <w:t xml:space="preserve">                                                                   </w:t>
      </w:r>
      <w:r w:rsidRPr="00334BAB">
        <w:rPr>
          <w:bCs/>
          <w:spacing w:val="-8"/>
          <w:sz w:val="22"/>
          <w:szCs w:val="22"/>
        </w:rPr>
        <w:t>FURNIZOR</w:t>
      </w:r>
    </w:p>
    <w:p w:rsidR="00485FE1" w:rsidRPr="00334BAB" w:rsidRDefault="00485FE1" w:rsidP="00485FE1">
      <w:pPr>
        <w:pStyle w:val="Standard"/>
        <w:shd w:val="clear" w:color="auto" w:fill="FFFFFF"/>
        <w:tabs>
          <w:tab w:val="left" w:pos="7689"/>
        </w:tabs>
        <w:spacing w:line="222" w:lineRule="exact"/>
        <w:rPr>
          <w:b/>
          <w:bCs/>
          <w:spacing w:val="-8"/>
          <w:sz w:val="22"/>
          <w:szCs w:val="22"/>
        </w:rPr>
      </w:pPr>
      <w:r w:rsidRPr="00334BAB">
        <w:rPr>
          <w:b/>
          <w:bCs/>
          <w:spacing w:val="-8"/>
          <w:sz w:val="22"/>
          <w:szCs w:val="22"/>
        </w:rPr>
        <w:t xml:space="preserve">                   ………………………..                                                         …………………………………</w:t>
      </w:r>
    </w:p>
    <w:p w:rsidR="00485FE1" w:rsidRPr="00334BAB" w:rsidRDefault="00485FE1" w:rsidP="00485FE1">
      <w:pPr>
        <w:pStyle w:val="Standard"/>
        <w:autoSpaceDE w:val="0"/>
        <w:jc w:val="both"/>
        <w:rPr>
          <w:rFonts w:eastAsia="Arial"/>
          <w:sz w:val="22"/>
          <w:szCs w:val="22"/>
          <w:lang w:val="fr-FR"/>
        </w:rPr>
      </w:pPr>
      <w:r w:rsidRPr="00334BAB">
        <w:rPr>
          <w:sz w:val="22"/>
          <w:szCs w:val="22"/>
          <w:lang w:val="fr-FR"/>
        </w:rPr>
        <w:t xml:space="preserve">                   reprezentata prin</w:t>
      </w:r>
      <w:r w:rsidRPr="00334BAB">
        <w:rPr>
          <w:rFonts w:eastAsia="Arial"/>
          <w:sz w:val="22"/>
          <w:szCs w:val="22"/>
          <w:lang w:val="fr-FR"/>
        </w:rPr>
        <w:t xml:space="preserve">                                                           reprezentata prin  </w:t>
      </w:r>
    </w:p>
    <w:p w:rsidR="00485FE1" w:rsidRPr="005A7A4E" w:rsidRDefault="00485FE1" w:rsidP="00485FE1">
      <w:pPr>
        <w:pStyle w:val="Standard"/>
        <w:autoSpaceDE w:val="0"/>
        <w:jc w:val="both"/>
        <w:rPr>
          <w:b/>
          <w:sz w:val="22"/>
          <w:szCs w:val="22"/>
        </w:rPr>
      </w:pPr>
      <w:r w:rsidRPr="00334BAB">
        <w:rPr>
          <w:rStyle w:val="tpa1"/>
          <w:rFonts w:eastAsia="Arial"/>
          <w:b/>
          <w:sz w:val="22"/>
          <w:szCs w:val="22"/>
          <w:lang w:val="fr-FR"/>
        </w:rPr>
        <w:t xml:space="preserve">                      …………….</w:t>
      </w:r>
      <w:r w:rsidRPr="00334BAB">
        <w:rPr>
          <w:rStyle w:val="tpa1"/>
          <w:rFonts w:eastAsia="Arial"/>
          <w:b/>
          <w:sz w:val="22"/>
          <w:szCs w:val="22"/>
          <w:lang w:val="fr-FR"/>
        </w:rPr>
        <w:tab/>
      </w:r>
      <w:r w:rsidRPr="00334BAB">
        <w:rPr>
          <w:rStyle w:val="tpa1"/>
          <w:rFonts w:eastAsia="Arial"/>
          <w:b/>
          <w:sz w:val="22"/>
          <w:szCs w:val="22"/>
          <w:lang w:val="fr-FR"/>
        </w:rPr>
        <w:tab/>
      </w:r>
      <w:r w:rsidRPr="00334BAB">
        <w:rPr>
          <w:rStyle w:val="tpa1"/>
          <w:rFonts w:eastAsia="Arial"/>
          <w:b/>
          <w:sz w:val="22"/>
          <w:szCs w:val="22"/>
          <w:lang w:val="fr-FR"/>
        </w:rPr>
        <w:tab/>
      </w:r>
      <w:r w:rsidRPr="00334BAB">
        <w:rPr>
          <w:rStyle w:val="tpa1"/>
          <w:rFonts w:eastAsia="Arial"/>
          <w:b/>
          <w:sz w:val="22"/>
          <w:szCs w:val="22"/>
          <w:lang w:val="fr-FR"/>
        </w:rPr>
        <w:tab/>
        <w:t xml:space="preserve">          </w:t>
      </w:r>
      <w:r>
        <w:rPr>
          <w:rStyle w:val="tpa1"/>
          <w:rFonts w:eastAsia="Arial"/>
          <w:b/>
          <w:sz w:val="22"/>
          <w:szCs w:val="22"/>
          <w:lang w:val="fr-FR" w:eastAsia="ro-RO"/>
        </w:rPr>
        <w:t>………………………………</w:t>
      </w:r>
    </w:p>
    <w:p w:rsidR="00D43AAD" w:rsidRDefault="00D43AAD" w:rsidP="00485FE1">
      <w:pPr>
        <w:pStyle w:val="Standard"/>
        <w:autoSpaceDE w:val="0"/>
      </w:pPr>
    </w:p>
    <w:sectPr w:rsidR="00D43AAD" w:rsidSect="008B4FF3">
      <w:pgSz w:w="11906" w:h="16838"/>
      <w:pgMar w:top="851" w:right="1008" w:bottom="1530" w:left="1008" w:header="72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4D9" w:rsidRDefault="002C54D9" w:rsidP="00D43AAD">
      <w:r>
        <w:separator/>
      </w:r>
    </w:p>
  </w:endnote>
  <w:endnote w:type="continuationSeparator" w:id="0">
    <w:p w:rsidR="002C54D9" w:rsidRDefault="002C54D9" w:rsidP="00D43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Segoe Print"/>
    <w:panose1 w:val="020B05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Bold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4D9" w:rsidRDefault="002C54D9" w:rsidP="00D43AAD">
      <w:r>
        <w:separator/>
      </w:r>
    </w:p>
  </w:footnote>
  <w:footnote w:type="continuationSeparator" w:id="0">
    <w:p w:rsidR="002C54D9" w:rsidRDefault="002C54D9" w:rsidP="00D43A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2CA610"/>
    <w:multiLevelType w:val="hybridMultilevel"/>
    <w:tmpl w:val="5A22A4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2592"/>
        </w:tabs>
        <w:ind w:left="3024" w:hanging="432"/>
      </w:pPr>
    </w:lvl>
    <w:lvl w:ilvl="1">
      <w:start w:val="1"/>
      <w:numFmt w:val="none"/>
      <w:suff w:val="nothing"/>
      <w:lvlText w:val=""/>
      <w:lvlJc w:val="left"/>
      <w:pPr>
        <w:tabs>
          <w:tab w:val="num" w:pos="2592"/>
        </w:tabs>
        <w:ind w:left="3168" w:hanging="576"/>
      </w:pPr>
    </w:lvl>
    <w:lvl w:ilvl="2">
      <w:start w:val="1"/>
      <w:numFmt w:val="none"/>
      <w:suff w:val="nothing"/>
      <w:lvlText w:val=""/>
      <w:lvlJc w:val="left"/>
      <w:pPr>
        <w:tabs>
          <w:tab w:val="num" w:pos="2592"/>
        </w:tabs>
        <w:ind w:left="3312" w:hanging="720"/>
      </w:pPr>
    </w:lvl>
    <w:lvl w:ilvl="3">
      <w:start w:val="1"/>
      <w:numFmt w:val="none"/>
      <w:suff w:val="nothing"/>
      <w:lvlText w:val=""/>
      <w:lvlJc w:val="left"/>
      <w:pPr>
        <w:tabs>
          <w:tab w:val="num" w:pos="2592"/>
        </w:tabs>
        <w:ind w:left="3456" w:hanging="864"/>
      </w:pPr>
    </w:lvl>
    <w:lvl w:ilvl="4">
      <w:start w:val="1"/>
      <w:numFmt w:val="none"/>
      <w:suff w:val="nothing"/>
      <w:lvlText w:val=""/>
      <w:lvlJc w:val="left"/>
      <w:pPr>
        <w:tabs>
          <w:tab w:val="num" w:pos="2592"/>
        </w:tabs>
        <w:ind w:left="3600" w:hanging="1008"/>
      </w:pPr>
    </w:lvl>
    <w:lvl w:ilvl="5">
      <w:start w:val="1"/>
      <w:numFmt w:val="none"/>
      <w:suff w:val="nothing"/>
      <w:lvlText w:val=""/>
      <w:lvlJc w:val="left"/>
      <w:pPr>
        <w:tabs>
          <w:tab w:val="num" w:pos="2592"/>
        </w:tabs>
        <w:ind w:left="3744" w:hanging="1152"/>
      </w:pPr>
    </w:lvl>
    <w:lvl w:ilvl="6">
      <w:start w:val="1"/>
      <w:numFmt w:val="none"/>
      <w:suff w:val="nothing"/>
      <w:lvlText w:val=""/>
      <w:lvlJc w:val="left"/>
      <w:pPr>
        <w:tabs>
          <w:tab w:val="num" w:pos="2592"/>
        </w:tabs>
        <w:ind w:left="3888" w:hanging="1296"/>
      </w:pPr>
    </w:lvl>
    <w:lvl w:ilvl="7">
      <w:start w:val="1"/>
      <w:numFmt w:val="none"/>
      <w:suff w:val="nothing"/>
      <w:lvlText w:val=""/>
      <w:lvlJc w:val="left"/>
      <w:pPr>
        <w:tabs>
          <w:tab w:val="num" w:pos="2592"/>
        </w:tabs>
        <w:ind w:left="4032" w:hanging="1440"/>
      </w:pPr>
    </w:lvl>
    <w:lvl w:ilvl="8">
      <w:start w:val="1"/>
      <w:numFmt w:val="none"/>
      <w:suff w:val="nothing"/>
      <w:lvlText w:val=""/>
      <w:lvlJc w:val="left"/>
      <w:pPr>
        <w:tabs>
          <w:tab w:val="num" w:pos="2592"/>
        </w:tabs>
        <w:ind w:left="4176" w:hanging="1584"/>
      </w:pPr>
    </w:lvl>
  </w:abstractNum>
  <w:abstractNum w:abstractNumId="2">
    <w:nsid w:val="00000002"/>
    <w:multiLevelType w:val="multilevel"/>
    <w:tmpl w:val="00000002"/>
    <w:name w:val="WW8Num2"/>
    <w:lvl w:ilvl="0">
      <w:start w:val="1"/>
      <w:numFmt w:val="upperRoman"/>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4922DD"/>
    <w:multiLevelType w:val="hybridMultilevel"/>
    <w:tmpl w:val="1766FE20"/>
    <w:lvl w:ilvl="0" w:tplc="AB3483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B3214"/>
    <w:multiLevelType w:val="hybridMultilevel"/>
    <w:tmpl w:val="84DD5F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2DF1F51"/>
    <w:multiLevelType w:val="hybridMultilevel"/>
    <w:tmpl w:val="29DC3A0C"/>
    <w:lvl w:ilvl="0" w:tplc="0418000F">
      <w:start w:val="1"/>
      <w:numFmt w:val="decimal"/>
      <w:lvlText w:val="%1."/>
      <w:lvlJc w:val="left"/>
      <w:pPr>
        <w:ind w:left="630" w:hanging="360"/>
      </w:pPr>
      <w:rPr>
        <w:rFonts w:hint="default"/>
      </w:rPr>
    </w:lvl>
    <w:lvl w:ilvl="1" w:tplc="04180019" w:tentative="1">
      <w:start w:val="1"/>
      <w:numFmt w:val="lowerLetter"/>
      <w:pStyle w:val="Heading2"/>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pStyle w:val="Heading7"/>
      <w:lvlText w:val="%7."/>
      <w:lvlJc w:val="left"/>
      <w:pPr>
        <w:ind w:left="4950" w:hanging="360"/>
      </w:pPr>
    </w:lvl>
    <w:lvl w:ilvl="7" w:tplc="04180019" w:tentative="1">
      <w:start w:val="1"/>
      <w:numFmt w:val="lowerLetter"/>
      <w:pStyle w:val="Heading8"/>
      <w:lvlText w:val="%8."/>
      <w:lvlJc w:val="left"/>
      <w:pPr>
        <w:ind w:left="5670" w:hanging="360"/>
      </w:pPr>
    </w:lvl>
    <w:lvl w:ilvl="8" w:tplc="0418001B" w:tentative="1">
      <w:start w:val="1"/>
      <w:numFmt w:val="lowerRoman"/>
      <w:lvlText w:val="%9."/>
      <w:lvlJc w:val="right"/>
      <w:pPr>
        <w:ind w:left="6390" w:hanging="180"/>
      </w:pPr>
    </w:lvl>
  </w:abstractNum>
  <w:abstractNum w:abstractNumId="6">
    <w:nsid w:val="2D1658BF"/>
    <w:multiLevelType w:val="hybridMultilevel"/>
    <w:tmpl w:val="48A0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500F6"/>
    <w:multiLevelType w:val="hybridMultilevel"/>
    <w:tmpl w:val="D0528B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EBF28C5"/>
    <w:multiLevelType w:val="hybridMultilevel"/>
    <w:tmpl w:val="7A36FD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46E3618"/>
    <w:multiLevelType w:val="hybridMultilevel"/>
    <w:tmpl w:val="AA447202"/>
    <w:lvl w:ilvl="0" w:tplc="4A1A39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131196"/>
    <w:multiLevelType w:val="hybridMultilevel"/>
    <w:tmpl w:val="F008E688"/>
    <w:lvl w:ilvl="0" w:tplc="9A94B882">
      <w:start w:val="2"/>
      <w:numFmt w:val="bullet"/>
      <w:lvlText w:val="-"/>
      <w:lvlJc w:val="left"/>
      <w:pPr>
        <w:tabs>
          <w:tab w:val="num" w:pos="921"/>
        </w:tabs>
        <w:ind w:left="921" w:hanging="360"/>
      </w:pPr>
      <w:rPr>
        <w:rFonts w:ascii="Times New Roman" w:eastAsia="Times New Roman" w:hAnsi="Times New Roman" w:cs="Times New Roman" w:hint="default"/>
      </w:rPr>
    </w:lvl>
    <w:lvl w:ilvl="1" w:tplc="04180003" w:tentative="1">
      <w:start w:val="1"/>
      <w:numFmt w:val="bullet"/>
      <w:lvlText w:val="o"/>
      <w:lvlJc w:val="left"/>
      <w:pPr>
        <w:tabs>
          <w:tab w:val="num" w:pos="1641"/>
        </w:tabs>
        <w:ind w:left="1641" w:hanging="360"/>
      </w:pPr>
      <w:rPr>
        <w:rFonts w:ascii="Courier New" w:hAnsi="Courier New" w:cs="Courier New" w:hint="default"/>
      </w:rPr>
    </w:lvl>
    <w:lvl w:ilvl="2" w:tplc="04180005" w:tentative="1">
      <w:start w:val="1"/>
      <w:numFmt w:val="bullet"/>
      <w:lvlText w:val=""/>
      <w:lvlJc w:val="left"/>
      <w:pPr>
        <w:tabs>
          <w:tab w:val="num" w:pos="2361"/>
        </w:tabs>
        <w:ind w:left="2361" w:hanging="360"/>
      </w:pPr>
      <w:rPr>
        <w:rFonts w:ascii="Wingdings" w:hAnsi="Wingdings" w:hint="default"/>
      </w:rPr>
    </w:lvl>
    <w:lvl w:ilvl="3" w:tplc="04180001" w:tentative="1">
      <w:start w:val="1"/>
      <w:numFmt w:val="bullet"/>
      <w:lvlText w:val=""/>
      <w:lvlJc w:val="left"/>
      <w:pPr>
        <w:tabs>
          <w:tab w:val="num" w:pos="3081"/>
        </w:tabs>
        <w:ind w:left="3081" w:hanging="360"/>
      </w:pPr>
      <w:rPr>
        <w:rFonts w:ascii="Symbol" w:hAnsi="Symbol" w:hint="default"/>
      </w:rPr>
    </w:lvl>
    <w:lvl w:ilvl="4" w:tplc="04180003" w:tentative="1">
      <w:start w:val="1"/>
      <w:numFmt w:val="bullet"/>
      <w:lvlText w:val="o"/>
      <w:lvlJc w:val="left"/>
      <w:pPr>
        <w:tabs>
          <w:tab w:val="num" w:pos="3801"/>
        </w:tabs>
        <w:ind w:left="3801" w:hanging="360"/>
      </w:pPr>
      <w:rPr>
        <w:rFonts w:ascii="Courier New" w:hAnsi="Courier New" w:cs="Courier New" w:hint="default"/>
      </w:rPr>
    </w:lvl>
    <w:lvl w:ilvl="5" w:tplc="04180005" w:tentative="1">
      <w:start w:val="1"/>
      <w:numFmt w:val="bullet"/>
      <w:lvlText w:val=""/>
      <w:lvlJc w:val="left"/>
      <w:pPr>
        <w:tabs>
          <w:tab w:val="num" w:pos="4521"/>
        </w:tabs>
        <w:ind w:left="4521" w:hanging="360"/>
      </w:pPr>
      <w:rPr>
        <w:rFonts w:ascii="Wingdings" w:hAnsi="Wingdings" w:hint="default"/>
      </w:rPr>
    </w:lvl>
    <w:lvl w:ilvl="6" w:tplc="04180001" w:tentative="1">
      <w:start w:val="1"/>
      <w:numFmt w:val="bullet"/>
      <w:lvlText w:val=""/>
      <w:lvlJc w:val="left"/>
      <w:pPr>
        <w:tabs>
          <w:tab w:val="num" w:pos="5241"/>
        </w:tabs>
        <w:ind w:left="5241" w:hanging="360"/>
      </w:pPr>
      <w:rPr>
        <w:rFonts w:ascii="Symbol" w:hAnsi="Symbol" w:hint="default"/>
      </w:rPr>
    </w:lvl>
    <w:lvl w:ilvl="7" w:tplc="04180003" w:tentative="1">
      <w:start w:val="1"/>
      <w:numFmt w:val="bullet"/>
      <w:lvlText w:val="o"/>
      <w:lvlJc w:val="left"/>
      <w:pPr>
        <w:tabs>
          <w:tab w:val="num" w:pos="5961"/>
        </w:tabs>
        <w:ind w:left="5961" w:hanging="360"/>
      </w:pPr>
      <w:rPr>
        <w:rFonts w:ascii="Courier New" w:hAnsi="Courier New" w:cs="Courier New" w:hint="default"/>
      </w:rPr>
    </w:lvl>
    <w:lvl w:ilvl="8" w:tplc="04180005" w:tentative="1">
      <w:start w:val="1"/>
      <w:numFmt w:val="bullet"/>
      <w:lvlText w:val=""/>
      <w:lvlJc w:val="left"/>
      <w:pPr>
        <w:tabs>
          <w:tab w:val="num" w:pos="6681"/>
        </w:tabs>
        <w:ind w:left="6681" w:hanging="360"/>
      </w:pPr>
      <w:rPr>
        <w:rFonts w:ascii="Wingdings" w:hAnsi="Wingdings" w:hint="default"/>
      </w:rPr>
    </w:lvl>
  </w:abstractNum>
  <w:abstractNum w:abstractNumId="11">
    <w:nsid w:val="555B4612"/>
    <w:multiLevelType w:val="hybridMultilevel"/>
    <w:tmpl w:val="DF22AC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FB26078"/>
    <w:multiLevelType w:val="hybridMultilevel"/>
    <w:tmpl w:val="9C4802B4"/>
    <w:lvl w:ilvl="0" w:tplc="07827010">
      <w:start w:val="3"/>
      <w:numFmt w:val="bullet"/>
      <w:lvlText w:val="-"/>
      <w:lvlJc w:val="left"/>
      <w:pPr>
        <w:ind w:left="720" w:hanging="360"/>
      </w:pPr>
      <w:rPr>
        <w:rFonts w:ascii="Arial" w:eastAsia="Times New Roman" w:hAnsi="Arial"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8"/>
  </w:num>
  <w:num w:numId="5">
    <w:abstractNumId w:val="10"/>
  </w:num>
  <w:num w:numId="6">
    <w:abstractNumId w:val="6"/>
  </w:num>
  <w:num w:numId="7">
    <w:abstractNumId w:val="0"/>
  </w:num>
  <w:num w:numId="8">
    <w:abstractNumId w:val="4"/>
  </w:num>
  <w:num w:numId="9">
    <w:abstractNumId w:val="3"/>
  </w:num>
  <w:num w:numId="10">
    <w:abstractNumId w:val="2"/>
  </w:num>
  <w:num w:numId="11">
    <w:abstractNumId w:val="12"/>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6140F2"/>
    <w:rsid w:val="00083E97"/>
    <w:rsid w:val="000E28C9"/>
    <w:rsid w:val="00152176"/>
    <w:rsid w:val="002A65AE"/>
    <w:rsid w:val="002C54D9"/>
    <w:rsid w:val="00330DB9"/>
    <w:rsid w:val="00403C59"/>
    <w:rsid w:val="00485FE1"/>
    <w:rsid w:val="00602B33"/>
    <w:rsid w:val="006140F2"/>
    <w:rsid w:val="00765EFE"/>
    <w:rsid w:val="008B4FF3"/>
    <w:rsid w:val="00B11272"/>
    <w:rsid w:val="00B155B8"/>
    <w:rsid w:val="00C16E74"/>
    <w:rsid w:val="00CE32EC"/>
    <w:rsid w:val="00D43AAD"/>
    <w:rsid w:val="00D46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AD"/>
    <w:pPr>
      <w:suppressAutoHyphens/>
      <w:overflowPunct w:val="0"/>
      <w:autoSpaceDE w:val="0"/>
      <w:spacing w:after="0" w:line="240" w:lineRule="auto"/>
      <w:textAlignment w:val="baseline"/>
    </w:pPr>
    <w:rPr>
      <w:rFonts w:ascii="MS Sans Serif" w:eastAsia="Times New Roman" w:hAnsi="MS Sans Serif" w:cs="MS Sans Serif"/>
      <w:sz w:val="20"/>
      <w:szCs w:val="20"/>
      <w:lang w:eastAsia="zh-CN"/>
    </w:rPr>
  </w:style>
  <w:style w:type="paragraph" w:styleId="Heading1">
    <w:name w:val="heading 1"/>
    <w:basedOn w:val="Normal"/>
    <w:next w:val="Normal"/>
    <w:link w:val="Heading1Char"/>
    <w:qFormat/>
    <w:rsid w:val="00330DB9"/>
    <w:pPr>
      <w:keepNext/>
      <w:tabs>
        <w:tab w:val="num" w:pos="0"/>
      </w:tabs>
      <w:ind w:left="432" w:hanging="432"/>
      <w:jc w:val="center"/>
      <w:outlineLvl w:val="0"/>
    </w:pPr>
    <w:rPr>
      <w:rFonts w:cs="Times New Roman"/>
      <w:sz w:val="24"/>
      <w:lang w:eastAsia="ar-SA"/>
    </w:rPr>
  </w:style>
  <w:style w:type="paragraph" w:styleId="Heading2">
    <w:name w:val="heading 2"/>
    <w:basedOn w:val="Normal"/>
    <w:next w:val="Normal"/>
    <w:link w:val="Heading2Char"/>
    <w:qFormat/>
    <w:rsid w:val="00152176"/>
    <w:pPr>
      <w:keepNext/>
      <w:widowControl w:val="0"/>
      <w:numPr>
        <w:ilvl w:val="1"/>
        <w:numId w:val="2"/>
      </w:numPr>
      <w:overflowPunct/>
      <w:autoSpaceDE/>
      <w:jc w:val="center"/>
      <w:outlineLvl w:val="1"/>
    </w:pPr>
    <w:rPr>
      <w:rFonts w:ascii="Times New Roman" w:hAnsi="Times New Roman" w:cs="Times New Roman"/>
      <w:b/>
      <w:bCs/>
      <w:kern w:val="1"/>
      <w:sz w:val="24"/>
      <w:szCs w:val="24"/>
      <w:lang w:val="fr-FR"/>
    </w:rPr>
  </w:style>
  <w:style w:type="paragraph" w:styleId="Heading7">
    <w:name w:val="heading 7"/>
    <w:basedOn w:val="Normal"/>
    <w:next w:val="Normal"/>
    <w:link w:val="Heading7Char"/>
    <w:qFormat/>
    <w:rsid w:val="00152176"/>
    <w:pPr>
      <w:widowControl w:val="0"/>
      <w:numPr>
        <w:ilvl w:val="6"/>
        <w:numId w:val="2"/>
      </w:numPr>
      <w:overflowPunct/>
      <w:autoSpaceDE/>
      <w:spacing w:before="240" w:after="60"/>
      <w:outlineLvl w:val="6"/>
    </w:pPr>
    <w:rPr>
      <w:rFonts w:ascii="Calibri" w:hAnsi="Calibri" w:cs="Calibri"/>
      <w:kern w:val="1"/>
      <w:sz w:val="24"/>
      <w:szCs w:val="24"/>
      <w:lang w:val="ro-RO"/>
    </w:rPr>
  </w:style>
  <w:style w:type="paragraph" w:styleId="Heading8">
    <w:name w:val="heading 8"/>
    <w:basedOn w:val="Normal"/>
    <w:next w:val="Normal"/>
    <w:link w:val="Heading8Char"/>
    <w:qFormat/>
    <w:rsid w:val="00152176"/>
    <w:pPr>
      <w:numPr>
        <w:ilvl w:val="7"/>
        <w:numId w:val="2"/>
      </w:numPr>
      <w:overflowPunct/>
      <w:autoSpaceDE/>
      <w:spacing w:before="240" w:after="60"/>
      <w:outlineLvl w:val="7"/>
    </w:pPr>
    <w:rPr>
      <w:rFonts w:ascii="Calibri" w:hAnsi="Calibri" w:cs="Times New Roman"/>
      <w:i/>
      <w:iC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D43AAD"/>
    <w:pPr>
      <w:textAlignment w:val="auto"/>
    </w:pPr>
    <w:rPr>
      <w:rFonts w:ascii="Times New Roman" w:hAnsi="Times New Roman" w:cs="Times New Roman"/>
      <w:sz w:val="24"/>
    </w:rPr>
  </w:style>
  <w:style w:type="paragraph" w:styleId="ListParagraph">
    <w:name w:val="List Paragraph"/>
    <w:basedOn w:val="Normal"/>
    <w:qFormat/>
    <w:rsid w:val="00D43AAD"/>
    <w:pPr>
      <w:overflowPunct/>
      <w:autoSpaceDE/>
      <w:spacing w:after="200" w:line="276" w:lineRule="auto"/>
      <w:ind w:left="720"/>
      <w:textAlignment w:val="auto"/>
    </w:pPr>
    <w:rPr>
      <w:rFonts w:ascii="Calibri" w:eastAsia="Calibri" w:hAnsi="Calibri" w:cs="Calibri"/>
      <w:sz w:val="22"/>
      <w:szCs w:val="22"/>
      <w:lang w:val="ro-RO" w:eastAsia="en-US"/>
    </w:rPr>
  </w:style>
  <w:style w:type="paragraph" w:styleId="Header">
    <w:name w:val="header"/>
    <w:basedOn w:val="Normal"/>
    <w:link w:val="HeaderChar"/>
    <w:rsid w:val="00D43AAD"/>
    <w:pPr>
      <w:suppressLineNumbers/>
      <w:tabs>
        <w:tab w:val="center" w:pos="4986"/>
        <w:tab w:val="right" w:pos="9972"/>
      </w:tabs>
    </w:pPr>
  </w:style>
  <w:style w:type="character" w:customStyle="1" w:styleId="HeaderChar">
    <w:name w:val="Header Char"/>
    <w:basedOn w:val="DefaultParagraphFont"/>
    <w:link w:val="Header"/>
    <w:rsid w:val="00D43AAD"/>
    <w:rPr>
      <w:rFonts w:ascii="MS Sans Serif" w:eastAsia="Times New Roman" w:hAnsi="MS Sans Serif" w:cs="MS Sans Serif"/>
      <w:sz w:val="20"/>
      <w:szCs w:val="20"/>
      <w:lang w:eastAsia="zh-CN"/>
    </w:rPr>
  </w:style>
  <w:style w:type="paragraph" w:customStyle="1" w:styleId="Default">
    <w:name w:val="Default"/>
    <w:rsid w:val="00D43AAD"/>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Footer">
    <w:name w:val="footer"/>
    <w:basedOn w:val="Normal"/>
    <w:link w:val="FooterChar"/>
    <w:unhideWhenUsed/>
    <w:rsid w:val="00D43AAD"/>
    <w:pPr>
      <w:tabs>
        <w:tab w:val="center" w:pos="4680"/>
        <w:tab w:val="right" w:pos="9360"/>
      </w:tabs>
    </w:pPr>
  </w:style>
  <w:style w:type="character" w:customStyle="1" w:styleId="FooterChar">
    <w:name w:val="Footer Char"/>
    <w:basedOn w:val="DefaultParagraphFont"/>
    <w:link w:val="Footer"/>
    <w:rsid w:val="00D43AAD"/>
    <w:rPr>
      <w:rFonts w:ascii="MS Sans Serif" w:eastAsia="Times New Roman" w:hAnsi="MS Sans Serif" w:cs="MS Sans Serif"/>
      <w:sz w:val="20"/>
      <w:szCs w:val="20"/>
      <w:lang w:eastAsia="zh-CN"/>
    </w:rPr>
  </w:style>
  <w:style w:type="table" w:styleId="TableGrid">
    <w:name w:val="Table Grid"/>
    <w:basedOn w:val="TableNormal"/>
    <w:uiPriority w:val="59"/>
    <w:rsid w:val="00330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30DB9"/>
    <w:rPr>
      <w:rFonts w:ascii="MS Sans Serif" w:eastAsia="Times New Roman" w:hAnsi="MS Sans Serif" w:cs="Times New Roman"/>
      <w:sz w:val="24"/>
      <w:szCs w:val="20"/>
      <w:lang w:eastAsia="ar-SA"/>
    </w:rPr>
  </w:style>
  <w:style w:type="character" w:customStyle="1" w:styleId="tpa1">
    <w:name w:val="tpa1"/>
    <w:basedOn w:val="DefaultParagraphFont"/>
    <w:rsid w:val="00330DB9"/>
  </w:style>
  <w:style w:type="paragraph" w:customStyle="1" w:styleId="Standard">
    <w:name w:val="Standard"/>
    <w:rsid w:val="00330DB9"/>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styleId="BodyText2">
    <w:name w:val="Body Text 2"/>
    <w:basedOn w:val="Normal"/>
    <w:link w:val="BodyText2Char"/>
    <w:uiPriority w:val="99"/>
    <w:unhideWhenUsed/>
    <w:rsid w:val="00330DB9"/>
    <w:pPr>
      <w:overflowPunct/>
      <w:autoSpaceDE/>
      <w:spacing w:after="120" w:line="480" w:lineRule="auto"/>
      <w:textAlignment w:val="auto"/>
    </w:pPr>
    <w:rPr>
      <w:rFonts w:ascii="Times New Roman" w:hAnsi="Times New Roman" w:cs="Times New Roman"/>
      <w:sz w:val="24"/>
      <w:szCs w:val="24"/>
      <w:lang/>
    </w:rPr>
  </w:style>
  <w:style w:type="character" w:customStyle="1" w:styleId="BodyText2Char">
    <w:name w:val="Body Text 2 Char"/>
    <w:basedOn w:val="DefaultParagraphFont"/>
    <w:link w:val="BodyText2"/>
    <w:uiPriority w:val="99"/>
    <w:rsid w:val="00330DB9"/>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330DB9"/>
    <w:rPr>
      <w:color w:val="0563C1" w:themeColor="hyperlink"/>
      <w:u w:val="single"/>
    </w:rPr>
  </w:style>
  <w:style w:type="character" w:customStyle="1" w:styleId="Heading2Char">
    <w:name w:val="Heading 2 Char"/>
    <w:basedOn w:val="DefaultParagraphFont"/>
    <w:link w:val="Heading2"/>
    <w:rsid w:val="00152176"/>
    <w:rPr>
      <w:rFonts w:ascii="Times New Roman" w:eastAsia="Times New Roman" w:hAnsi="Times New Roman" w:cs="Times New Roman"/>
      <w:b/>
      <w:bCs/>
      <w:kern w:val="1"/>
      <w:sz w:val="24"/>
      <w:szCs w:val="24"/>
      <w:lang w:val="fr-FR" w:eastAsia="zh-CN"/>
    </w:rPr>
  </w:style>
  <w:style w:type="character" w:customStyle="1" w:styleId="Heading7Char">
    <w:name w:val="Heading 7 Char"/>
    <w:basedOn w:val="DefaultParagraphFont"/>
    <w:link w:val="Heading7"/>
    <w:rsid w:val="00152176"/>
    <w:rPr>
      <w:rFonts w:ascii="Calibri" w:eastAsia="Times New Roman" w:hAnsi="Calibri" w:cs="Calibri"/>
      <w:kern w:val="1"/>
      <w:sz w:val="24"/>
      <w:szCs w:val="24"/>
      <w:lang w:val="ro-RO" w:eastAsia="zh-CN"/>
    </w:rPr>
  </w:style>
  <w:style w:type="character" w:customStyle="1" w:styleId="Heading8Char">
    <w:name w:val="Heading 8 Char"/>
    <w:basedOn w:val="DefaultParagraphFont"/>
    <w:link w:val="Heading8"/>
    <w:rsid w:val="00152176"/>
    <w:rPr>
      <w:rFonts w:ascii="Calibri" w:eastAsia="Times New Roman" w:hAnsi="Calibri" w:cs="Times New Roman"/>
      <w:i/>
      <w:iCs/>
      <w:kern w:val="1"/>
      <w:sz w:val="24"/>
      <w:szCs w:val="24"/>
      <w:lang w:eastAsia="zh-CN"/>
    </w:rPr>
  </w:style>
  <w:style w:type="paragraph" w:styleId="FootnoteText">
    <w:name w:val="footnote text"/>
    <w:basedOn w:val="Normal"/>
    <w:link w:val="FootnoteTextChar"/>
    <w:unhideWhenUsed/>
    <w:rsid w:val="00152176"/>
    <w:pPr>
      <w:suppressAutoHyphens w:val="0"/>
      <w:overflowPunct/>
      <w:autoSpaceDE/>
      <w:textAlignment w:val="auto"/>
    </w:pPr>
    <w:rPr>
      <w:rFonts w:ascii="Calibri" w:hAnsi="Calibri" w:cs="Times New Roman"/>
      <w:lang w:eastAsia="en-US"/>
    </w:rPr>
  </w:style>
  <w:style w:type="character" w:customStyle="1" w:styleId="FootnoteTextChar">
    <w:name w:val="Footnote Text Char"/>
    <w:basedOn w:val="DefaultParagraphFont"/>
    <w:link w:val="FootnoteText"/>
    <w:rsid w:val="00152176"/>
    <w:rPr>
      <w:rFonts w:ascii="Calibri" w:eastAsia="Times New Roman" w:hAnsi="Calibri" w:cs="Times New Roman"/>
      <w:sz w:val="20"/>
      <w:szCs w:val="20"/>
    </w:rPr>
  </w:style>
  <w:style w:type="character" w:styleId="FootnoteReference">
    <w:name w:val="footnote reference"/>
    <w:uiPriority w:val="99"/>
    <w:rsid w:val="00152176"/>
    <w:rPr>
      <w:vertAlign w:val="superscript"/>
    </w:rPr>
  </w:style>
  <w:style w:type="paragraph" w:styleId="BalloonText">
    <w:name w:val="Balloon Text"/>
    <w:basedOn w:val="Normal"/>
    <w:link w:val="BalloonTextChar"/>
    <w:unhideWhenUsed/>
    <w:rsid w:val="00152176"/>
    <w:pPr>
      <w:suppressAutoHyphens w:val="0"/>
      <w:overflowPunct/>
      <w:autoSpaceDE/>
      <w:textAlignment w:val="auto"/>
    </w:pPr>
    <w:rPr>
      <w:rFonts w:ascii="Segoe UI" w:hAnsi="Segoe UI" w:cs="Segoe UI"/>
      <w:sz w:val="18"/>
      <w:szCs w:val="18"/>
      <w:lang w:eastAsia="en-US"/>
    </w:rPr>
  </w:style>
  <w:style w:type="character" w:customStyle="1" w:styleId="BalloonTextChar">
    <w:name w:val="Balloon Text Char"/>
    <w:basedOn w:val="DefaultParagraphFont"/>
    <w:link w:val="BalloonText"/>
    <w:rsid w:val="00152176"/>
    <w:rPr>
      <w:rFonts w:ascii="Segoe UI" w:eastAsia="Times New Roman" w:hAnsi="Segoe UI" w:cs="Segoe UI"/>
      <w:sz w:val="18"/>
      <w:szCs w:val="18"/>
    </w:rPr>
  </w:style>
  <w:style w:type="character" w:customStyle="1" w:styleId="Absatz-Standardschriftart">
    <w:name w:val="Absatz-Standardschriftart"/>
    <w:rsid w:val="00152176"/>
  </w:style>
  <w:style w:type="character" w:customStyle="1" w:styleId="WW-Absatz-Standardschriftart">
    <w:name w:val="WW-Absatz-Standardschriftart"/>
    <w:rsid w:val="00152176"/>
  </w:style>
  <w:style w:type="character" w:customStyle="1" w:styleId="WW-Absatz-Standardschriftart1">
    <w:name w:val="WW-Absatz-Standardschriftart1"/>
    <w:rsid w:val="00152176"/>
  </w:style>
  <w:style w:type="character" w:customStyle="1" w:styleId="WW-Absatz-Standardschriftart11">
    <w:name w:val="WW-Absatz-Standardschriftart11"/>
    <w:rsid w:val="00152176"/>
  </w:style>
  <w:style w:type="character" w:customStyle="1" w:styleId="WW-Absatz-Standardschriftart111">
    <w:name w:val="WW-Absatz-Standardschriftart111"/>
    <w:rsid w:val="00152176"/>
  </w:style>
  <w:style w:type="character" w:customStyle="1" w:styleId="WW-Absatz-Standardschriftart1111">
    <w:name w:val="WW-Absatz-Standardschriftart1111"/>
    <w:rsid w:val="00152176"/>
  </w:style>
  <w:style w:type="character" w:customStyle="1" w:styleId="WW-Absatz-Standardschriftart11111">
    <w:name w:val="WW-Absatz-Standardschriftart11111"/>
    <w:rsid w:val="00152176"/>
  </w:style>
  <w:style w:type="character" w:customStyle="1" w:styleId="WW-Absatz-Standardschriftart111111">
    <w:name w:val="WW-Absatz-Standardschriftart111111"/>
    <w:rsid w:val="00152176"/>
  </w:style>
  <w:style w:type="character" w:customStyle="1" w:styleId="WW-Absatz-Standardschriftart1111111">
    <w:name w:val="WW-Absatz-Standardschriftart1111111"/>
    <w:rsid w:val="00152176"/>
  </w:style>
  <w:style w:type="character" w:customStyle="1" w:styleId="WW-Absatz-Standardschriftart11111111">
    <w:name w:val="WW-Absatz-Standardschriftart11111111"/>
    <w:rsid w:val="00152176"/>
  </w:style>
  <w:style w:type="character" w:customStyle="1" w:styleId="WW-Absatz-Standardschriftart111111111">
    <w:name w:val="WW-Absatz-Standardschriftart111111111"/>
    <w:rsid w:val="00152176"/>
  </w:style>
  <w:style w:type="character" w:customStyle="1" w:styleId="WW-Absatz-Standardschriftart1111111111">
    <w:name w:val="WW-Absatz-Standardschriftart1111111111"/>
    <w:rsid w:val="00152176"/>
  </w:style>
  <w:style w:type="character" w:customStyle="1" w:styleId="WW-Absatz-Standardschriftart11111111111">
    <w:name w:val="WW-Absatz-Standardschriftart11111111111"/>
    <w:rsid w:val="00152176"/>
  </w:style>
  <w:style w:type="character" w:customStyle="1" w:styleId="WW-Absatz-Standardschriftart111111111111">
    <w:name w:val="WW-Absatz-Standardschriftart111111111111"/>
    <w:rsid w:val="00152176"/>
  </w:style>
  <w:style w:type="character" w:customStyle="1" w:styleId="WW-Absatz-Standardschriftart1111111111111">
    <w:name w:val="WW-Absatz-Standardschriftart1111111111111"/>
    <w:rsid w:val="00152176"/>
  </w:style>
  <w:style w:type="character" w:customStyle="1" w:styleId="WW8Num4z0">
    <w:name w:val="WW8Num4z0"/>
    <w:rsid w:val="00152176"/>
    <w:rPr>
      <w:rFonts w:ascii="Symbol" w:hAnsi="Symbol" w:cs="Symbol"/>
    </w:rPr>
  </w:style>
  <w:style w:type="character" w:customStyle="1" w:styleId="WW-Absatz-Standardschriftart11111111111111">
    <w:name w:val="WW-Absatz-Standardschriftart11111111111111"/>
    <w:rsid w:val="00152176"/>
  </w:style>
  <w:style w:type="character" w:customStyle="1" w:styleId="WW-Absatz-Standardschriftart111111111111111">
    <w:name w:val="WW-Absatz-Standardschriftart111111111111111"/>
    <w:rsid w:val="00152176"/>
  </w:style>
  <w:style w:type="character" w:customStyle="1" w:styleId="WW8Num3z0">
    <w:name w:val="WW8Num3z0"/>
    <w:rsid w:val="00152176"/>
    <w:rPr>
      <w:rFonts w:ascii="Wingdings" w:hAnsi="Wingdings" w:cs="Wingdings"/>
    </w:rPr>
  </w:style>
  <w:style w:type="character" w:customStyle="1" w:styleId="WW8Num3z1">
    <w:name w:val="WW8Num3z1"/>
    <w:rsid w:val="00152176"/>
    <w:rPr>
      <w:rFonts w:ascii="Courier New" w:hAnsi="Courier New" w:cs="Courier New"/>
    </w:rPr>
  </w:style>
  <w:style w:type="character" w:customStyle="1" w:styleId="WW8Num3z3">
    <w:name w:val="WW8Num3z3"/>
    <w:rsid w:val="00152176"/>
    <w:rPr>
      <w:rFonts w:ascii="Symbol" w:hAnsi="Symbol" w:cs="Symbol"/>
    </w:rPr>
  </w:style>
  <w:style w:type="character" w:customStyle="1" w:styleId="WW8Num4z1">
    <w:name w:val="WW8Num4z1"/>
    <w:rsid w:val="00152176"/>
    <w:rPr>
      <w:rFonts w:ascii="Courier New" w:hAnsi="Courier New" w:cs="Courier New"/>
    </w:rPr>
  </w:style>
  <w:style w:type="character" w:customStyle="1" w:styleId="WW8Num4z2">
    <w:name w:val="WW8Num4z2"/>
    <w:rsid w:val="00152176"/>
    <w:rPr>
      <w:rFonts w:ascii="Wingdings" w:hAnsi="Wingdings" w:cs="Wingdings"/>
    </w:rPr>
  </w:style>
  <w:style w:type="character" w:customStyle="1" w:styleId="WW8Num5z0">
    <w:name w:val="WW8Num5z0"/>
    <w:rsid w:val="00152176"/>
    <w:rPr>
      <w:rFonts w:ascii="Wingdings" w:hAnsi="Wingdings" w:cs="Wingdings"/>
    </w:rPr>
  </w:style>
  <w:style w:type="character" w:customStyle="1" w:styleId="WW8Num5z1">
    <w:name w:val="WW8Num5z1"/>
    <w:rsid w:val="00152176"/>
    <w:rPr>
      <w:rFonts w:ascii="Courier New" w:hAnsi="Courier New" w:cs="Courier New"/>
    </w:rPr>
  </w:style>
  <w:style w:type="character" w:customStyle="1" w:styleId="WW8Num5z3">
    <w:name w:val="WW8Num5z3"/>
    <w:rsid w:val="00152176"/>
    <w:rPr>
      <w:rFonts w:ascii="Symbol" w:hAnsi="Symbol" w:cs="Symbol"/>
    </w:rPr>
  </w:style>
  <w:style w:type="character" w:customStyle="1" w:styleId="WW8Num6z0">
    <w:name w:val="WW8Num6z0"/>
    <w:rsid w:val="00152176"/>
    <w:rPr>
      <w:rFonts w:ascii="Verdana" w:hAnsi="Verdana" w:cs="Times New Roman"/>
      <w:sz w:val="16"/>
    </w:rPr>
  </w:style>
  <w:style w:type="character" w:customStyle="1" w:styleId="WW8Num7z0">
    <w:name w:val="WW8Num7z0"/>
    <w:rsid w:val="00152176"/>
    <w:rPr>
      <w:rFonts w:ascii="Arial" w:eastAsia="Times New Roman" w:hAnsi="Arial" w:cs="Arial"/>
    </w:rPr>
  </w:style>
  <w:style w:type="character" w:customStyle="1" w:styleId="WW8Num7z1">
    <w:name w:val="WW8Num7z1"/>
    <w:rsid w:val="00152176"/>
    <w:rPr>
      <w:rFonts w:ascii="Courier New" w:hAnsi="Courier New" w:cs="Courier New"/>
    </w:rPr>
  </w:style>
  <w:style w:type="character" w:customStyle="1" w:styleId="WW8Num7z2">
    <w:name w:val="WW8Num7z2"/>
    <w:rsid w:val="00152176"/>
    <w:rPr>
      <w:rFonts w:ascii="Wingdings" w:hAnsi="Wingdings" w:cs="Wingdings"/>
    </w:rPr>
  </w:style>
  <w:style w:type="character" w:customStyle="1" w:styleId="WW8Num7z3">
    <w:name w:val="WW8Num7z3"/>
    <w:rsid w:val="00152176"/>
    <w:rPr>
      <w:rFonts w:ascii="Symbol" w:hAnsi="Symbol" w:cs="Symbol"/>
    </w:rPr>
  </w:style>
  <w:style w:type="character" w:customStyle="1" w:styleId="WW8Num9z0">
    <w:name w:val="WW8Num9z0"/>
    <w:rsid w:val="00152176"/>
    <w:rPr>
      <w:rFonts w:ascii="Times New Roman" w:eastAsia="Times New Roman" w:hAnsi="Times New Roman" w:cs="Times New Roman"/>
    </w:rPr>
  </w:style>
  <w:style w:type="character" w:customStyle="1" w:styleId="WW8Num10z0">
    <w:name w:val="WW8Num10z0"/>
    <w:rsid w:val="00152176"/>
    <w:rPr>
      <w:rFonts w:ascii="Courier New" w:hAnsi="Courier New" w:cs="Courier New"/>
    </w:rPr>
  </w:style>
  <w:style w:type="character" w:customStyle="1" w:styleId="WW8Num10z2">
    <w:name w:val="WW8Num10z2"/>
    <w:rsid w:val="00152176"/>
    <w:rPr>
      <w:rFonts w:ascii="Wingdings" w:hAnsi="Wingdings" w:cs="Wingdings"/>
    </w:rPr>
  </w:style>
  <w:style w:type="character" w:customStyle="1" w:styleId="WW8Num10z3">
    <w:name w:val="WW8Num10z3"/>
    <w:rsid w:val="00152176"/>
    <w:rPr>
      <w:rFonts w:ascii="Symbol" w:hAnsi="Symbol" w:cs="Symbol"/>
    </w:rPr>
  </w:style>
  <w:style w:type="character" w:customStyle="1" w:styleId="WW8Num11z0">
    <w:name w:val="WW8Num11z0"/>
    <w:rsid w:val="00152176"/>
    <w:rPr>
      <w:rFonts w:ascii="Symbol" w:eastAsia="Times New Roman" w:hAnsi="Symbol" w:cs="Times New Roman"/>
    </w:rPr>
  </w:style>
  <w:style w:type="character" w:customStyle="1" w:styleId="WW8Num11z1">
    <w:name w:val="WW8Num11z1"/>
    <w:rsid w:val="00152176"/>
    <w:rPr>
      <w:rFonts w:ascii="Courier New" w:hAnsi="Courier New" w:cs="Courier New"/>
    </w:rPr>
  </w:style>
  <w:style w:type="character" w:customStyle="1" w:styleId="WW8Num11z2">
    <w:name w:val="WW8Num11z2"/>
    <w:rsid w:val="00152176"/>
    <w:rPr>
      <w:rFonts w:ascii="Wingdings" w:hAnsi="Wingdings" w:cs="Wingdings"/>
    </w:rPr>
  </w:style>
  <w:style w:type="character" w:customStyle="1" w:styleId="WW8Num11z3">
    <w:name w:val="WW8Num11z3"/>
    <w:rsid w:val="00152176"/>
    <w:rPr>
      <w:rFonts w:ascii="Symbol" w:hAnsi="Symbol" w:cs="Symbol"/>
    </w:rPr>
  </w:style>
  <w:style w:type="character" w:customStyle="1" w:styleId="WW8Num12z0">
    <w:name w:val="WW8Num12z0"/>
    <w:rsid w:val="00152176"/>
    <w:rPr>
      <w:rFonts w:ascii="Symbol" w:hAnsi="Symbol" w:cs="Symbol"/>
    </w:rPr>
  </w:style>
  <w:style w:type="character" w:customStyle="1" w:styleId="WW8Num12z1">
    <w:name w:val="WW8Num12z1"/>
    <w:rsid w:val="00152176"/>
    <w:rPr>
      <w:rFonts w:ascii="Courier New" w:hAnsi="Courier New" w:cs="Courier New"/>
    </w:rPr>
  </w:style>
  <w:style w:type="character" w:customStyle="1" w:styleId="WW8Num12z2">
    <w:name w:val="WW8Num12z2"/>
    <w:rsid w:val="00152176"/>
    <w:rPr>
      <w:rFonts w:ascii="Wingdings" w:hAnsi="Wingdings" w:cs="Wingdings"/>
    </w:rPr>
  </w:style>
  <w:style w:type="character" w:customStyle="1" w:styleId="WW8Num13z0">
    <w:name w:val="WW8Num13z0"/>
    <w:rsid w:val="00152176"/>
    <w:rPr>
      <w:rFonts w:ascii="Courier New" w:hAnsi="Courier New" w:cs="Courier New"/>
    </w:rPr>
  </w:style>
  <w:style w:type="character" w:customStyle="1" w:styleId="WW8Num13z2">
    <w:name w:val="WW8Num13z2"/>
    <w:rsid w:val="00152176"/>
    <w:rPr>
      <w:rFonts w:ascii="Wingdings" w:hAnsi="Wingdings" w:cs="Wingdings"/>
    </w:rPr>
  </w:style>
  <w:style w:type="character" w:customStyle="1" w:styleId="WW8Num13z3">
    <w:name w:val="WW8Num13z3"/>
    <w:rsid w:val="00152176"/>
    <w:rPr>
      <w:rFonts w:ascii="Symbol" w:hAnsi="Symbol" w:cs="Symbol"/>
    </w:rPr>
  </w:style>
  <w:style w:type="character" w:customStyle="1" w:styleId="WW8Num14z0">
    <w:name w:val="WW8Num14z0"/>
    <w:rsid w:val="00152176"/>
    <w:rPr>
      <w:rFonts w:ascii="Courier New" w:hAnsi="Courier New" w:cs="Courier New"/>
    </w:rPr>
  </w:style>
  <w:style w:type="character" w:customStyle="1" w:styleId="WW8Num14z2">
    <w:name w:val="WW8Num14z2"/>
    <w:rsid w:val="00152176"/>
    <w:rPr>
      <w:rFonts w:ascii="Wingdings" w:hAnsi="Wingdings" w:cs="Wingdings"/>
    </w:rPr>
  </w:style>
  <w:style w:type="character" w:customStyle="1" w:styleId="WW8Num14z3">
    <w:name w:val="WW8Num14z3"/>
    <w:rsid w:val="00152176"/>
    <w:rPr>
      <w:rFonts w:ascii="Symbol" w:hAnsi="Symbol" w:cs="Symbol"/>
    </w:rPr>
  </w:style>
  <w:style w:type="character" w:customStyle="1" w:styleId="WW8Num15z0">
    <w:name w:val="WW8Num15z0"/>
    <w:rsid w:val="00152176"/>
    <w:rPr>
      <w:u w:val="none"/>
    </w:rPr>
  </w:style>
  <w:style w:type="character" w:customStyle="1" w:styleId="WW8Num16z0">
    <w:name w:val="WW8Num16z0"/>
    <w:rsid w:val="00152176"/>
    <w:rPr>
      <w:rFonts w:ascii="Courier New" w:hAnsi="Courier New" w:cs="Courier New"/>
    </w:rPr>
  </w:style>
  <w:style w:type="character" w:customStyle="1" w:styleId="WW8Num16z2">
    <w:name w:val="WW8Num16z2"/>
    <w:rsid w:val="00152176"/>
    <w:rPr>
      <w:rFonts w:ascii="Wingdings" w:hAnsi="Wingdings" w:cs="Wingdings"/>
    </w:rPr>
  </w:style>
  <w:style w:type="character" w:customStyle="1" w:styleId="WW8Num16z3">
    <w:name w:val="WW8Num16z3"/>
    <w:rsid w:val="00152176"/>
    <w:rPr>
      <w:rFonts w:ascii="Symbol" w:hAnsi="Symbol" w:cs="Symbol"/>
    </w:rPr>
  </w:style>
  <w:style w:type="character" w:customStyle="1" w:styleId="WW8Num18z0">
    <w:name w:val="WW8Num18z0"/>
    <w:rsid w:val="00152176"/>
    <w:rPr>
      <w:rFonts w:ascii="Courier New" w:hAnsi="Courier New" w:cs="Courier New"/>
    </w:rPr>
  </w:style>
  <w:style w:type="character" w:customStyle="1" w:styleId="WW8Num18z2">
    <w:name w:val="WW8Num18z2"/>
    <w:rsid w:val="00152176"/>
    <w:rPr>
      <w:rFonts w:ascii="Wingdings" w:hAnsi="Wingdings" w:cs="Wingdings"/>
    </w:rPr>
  </w:style>
  <w:style w:type="character" w:customStyle="1" w:styleId="WW8Num18z3">
    <w:name w:val="WW8Num18z3"/>
    <w:rsid w:val="00152176"/>
    <w:rPr>
      <w:rFonts w:ascii="Symbol" w:hAnsi="Symbol" w:cs="Symbol"/>
    </w:rPr>
  </w:style>
  <w:style w:type="character" w:customStyle="1" w:styleId="WW8Num19z0">
    <w:name w:val="WW8Num19z0"/>
    <w:rsid w:val="00152176"/>
    <w:rPr>
      <w:b w:val="0"/>
    </w:rPr>
  </w:style>
  <w:style w:type="character" w:customStyle="1" w:styleId="WW8Num20z0">
    <w:name w:val="WW8Num20z0"/>
    <w:rsid w:val="00152176"/>
    <w:rPr>
      <w:color w:val="000000"/>
    </w:rPr>
  </w:style>
  <w:style w:type="character" w:customStyle="1" w:styleId="WW8Num21z0">
    <w:name w:val="WW8Num21z0"/>
    <w:rsid w:val="00152176"/>
    <w:rPr>
      <w:rFonts w:ascii="Courier New" w:hAnsi="Courier New" w:cs="Courier New"/>
    </w:rPr>
  </w:style>
  <w:style w:type="character" w:customStyle="1" w:styleId="WW8Num21z2">
    <w:name w:val="WW8Num21z2"/>
    <w:rsid w:val="00152176"/>
    <w:rPr>
      <w:rFonts w:ascii="Wingdings" w:hAnsi="Wingdings" w:cs="Wingdings"/>
    </w:rPr>
  </w:style>
  <w:style w:type="character" w:customStyle="1" w:styleId="WW8Num21z3">
    <w:name w:val="WW8Num21z3"/>
    <w:rsid w:val="00152176"/>
    <w:rPr>
      <w:rFonts w:ascii="Symbol" w:hAnsi="Symbol" w:cs="Symbol"/>
    </w:rPr>
  </w:style>
  <w:style w:type="character" w:customStyle="1" w:styleId="WW8Num22z0">
    <w:name w:val="WW8Num22z0"/>
    <w:rsid w:val="00152176"/>
    <w:rPr>
      <w:rFonts w:ascii="Courier New" w:hAnsi="Courier New" w:cs="Courier New"/>
    </w:rPr>
  </w:style>
  <w:style w:type="character" w:customStyle="1" w:styleId="WW8Num22z2">
    <w:name w:val="WW8Num22z2"/>
    <w:rsid w:val="00152176"/>
    <w:rPr>
      <w:rFonts w:ascii="Wingdings" w:hAnsi="Wingdings" w:cs="Wingdings"/>
    </w:rPr>
  </w:style>
  <w:style w:type="character" w:customStyle="1" w:styleId="WW8Num22z3">
    <w:name w:val="WW8Num22z3"/>
    <w:rsid w:val="00152176"/>
    <w:rPr>
      <w:rFonts w:ascii="Symbol" w:hAnsi="Symbol" w:cs="Symbol"/>
    </w:rPr>
  </w:style>
  <w:style w:type="character" w:customStyle="1" w:styleId="WW8Num23z0">
    <w:name w:val="WW8Num23z0"/>
    <w:rsid w:val="00152176"/>
    <w:rPr>
      <w:b w:val="0"/>
    </w:rPr>
  </w:style>
  <w:style w:type="character" w:customStyle="1" w:styleId="WW8Num23z1">
    <w:name w:val="WW8Num23z1"/>
    <w:rsid w:val="00152176"/>
    <w:rPr>
      <w:rFonts w:ascii="Courier New" w:hAnsi="Courier New" w:cs="Courier New"/>
    </w:rPr>
  </w:style>
  <w:style w:type="character" w:customStyle="1" w:styleId="WW8Num23z2">
    <w:name w:val="WW8Num23z2"/>
    <w:rsid w:val="00152176"/>
    <w:rPr>
      <w:rFonts w:ascii="Wingdings" w:hAnsi="Wingdings" w:cs="Wingdings"/>
    </w:rPr>
  </w:style>
  <w:style w:type="character" w:customStyle="1" w:styleId="WW8Num23z3">
    <w:name w:val="WW8Num23z3"/>
    <w:rsid w:val="00152176"/>
    <w:rPr>
      <w:rFonts w:ascii="Symbol" w:hAnsi="Symbol" w:cs="Symbol"/>
    </w:rPr>
  </w:style>
  <w:style w:type="character" w:customStyle="1" w:styleId="WW8Num26z0">
    <w:name w:val="WW8Num26z0"/>
    <w:rsid w:val="00152176"/>
    <w:rPr>
      <w:rFonts w:ascii="Courier New" w:hAnsi="Courier New" w:cs="Courier New"/>
    </w:rPr>
  </w:style>
  <w:style w:type="character" w:customStyle="1" w:styleId="WW8Num26z2">
    <w:name w:val="WW8Num26z2"/>
    <w:rsid w:val="00152176"/>
    <w:rPr>
      <w:rFonts w:ascii="Wingdings" w:hAnsi="Wingdings" w:cs="Wingdings"/>
    </w:rPr>
  </w:style>
  <w:style w:type="character" w:customStyle="1" w:styleId="WW8Num26z3">
    <w:name w:val="WW8Num26z3"/>
    <w:rsid w:val="00152176"/>
    <w:rPr>
      <w:rFonts w:ascii="Symbol" w:hAnsi="Symbol" w:cs="Symbol"/>
    </w:rPr>
  </w:style>
  <w:style w:type="character" w:customStyle="1" w:styleId="WW8Num27z0">
    <w:name w:val="WW8Num27z0"/>
    <w:rsid w:val="00152176"/>
    <w:rPr>
      <w:rFonts w:ascii="Courier New" w:hAnsi="Courier New" w:cs="Courier New"/>
    </w:rPr>
  </w:style>
  <w:style w:type="character" w:customStyle="1" w:styleId="WW8Num27z2">
    <w:name w:val="WW8Num27z2"/>
    <w:rsid w:val="00152176"/>
    <w:rPr>
      <w:rFonts w:ascii="Wingdings" w:hAnsi="Wingdings" w:cs="Wingdings"/>
    </w:rPr>
  </w:style>
  <w:style w:type="character" w:customStyle="1" w:styleId="WW8Num27z3">
    <w:name w:val="WW8Num27z3"/>
    <w:rsid w:val="00152176"/>
    <w:rPr>
      <w:rFonts w:ascii="Symbol" w:hAnsi="Symbol" w:cs="Symbol"/>
    </w:rPr>
  </w:style>
  <w:style w:type="character" w:customStyle="1" w:styleId="WW8Num28z0">
    <w:name w:val="WW8Num28z0"/>
    <w:rsid w:val="00152176"/>
    <w:rPr>
      <w:rFonts w:ascii="Courier New" w:hAnsi="Courier New" w:cs="Courier New"/>
    </w:rPr>
  </w:style>
  <w:style w:type="character" w:customStyle="1" w:styleId="WW8Num28z2">
    <w:name w:val="WW8Num28z2"/>
    <w:rsid w:val="00152176"/>
    <w:rPr>
      <w:rFonts w:ascii="Wingdings" w:hAnsi="Wingdings" w:cs="Wingdings"/>
    </w:rPr>
  </w:style>
  <w:style w:type="character" w:customStyle="1" w:styleId="WW8Num28z3">
    <w:name w:val="WW8Num28z3"/>
    <w:rsid w:val="00152176"/>
    <w:rPr>
      <w:rFonts w:ascii="Symbol" w:hAnsi="Symbol" w:cs="Symbol"/>
    </w:rPr>
  </w:style>
  <w:style w:type="character" w:customStyle="1" w:styleId="WW8Num29z0">
    <w:name w:val="WW8Num29z0"/>
    <w:rsid w:val="00152176"/>
    <w:rPr>
      <w:color w:val="000000"/>
    </w:rPr>
  </w:style>
  <w:style w:type="character" w:customStyle="1" w:styleId="WW8Num30z0">
    <w:name w:val="WW8Num30z0"/>
    <w:rsid w:val="00152176"/>
    <w:rPr>
      <w:rFonts w:ascii="Courier New" w:hAnsi="Courier New" w:cs="Courier New"/>
    </w:rPr>
  </w:style>
  <w:style w:type="character" w:customStyle="1" w:styleId="WW8Num30z2">
    <w:name w:val="WW8Num30z2"/>
    <w:rsid w:val="00152176"/>
    <w:rPr>
      <w:rFonts w:ascii="Wingdings" w:hAnsi="Wingdings" w:cs="Wingdings"/>
    </w:rPr>
  </w:style>
  <w:style w:type="character" w:customStyle="1" w:styleId="WW8Num30z3">
    <w:name w:val="WW8Num30z3"/>
    <w:rsid w:val="00152176"/>
    <w:rPr>
      <w:rFonts w:ascii="Symbol" w:hAnsi="Symbol" w:cs="Symbol"/>
    </w:rPr>
  </w:style>
  <w:style w:type="character" w:customStyle="1" w:styleId="WW8Num31z0">
    <w:name w:val="WW8Num31z0"/>
    <w:rsid w:val="00152176"/>
    <w:rPr>
      <w:rFonts w:ascii="Courier New" w:hAnsi="Courier New" w:cs="Courier New"/>
    </w:rPr>
  </w:style>
  <w:style w:type="character" w:customStyle="1" w:styleId="WW8Num31z2">
    <w:name w:val="WW8Num31z2"/>
    <w:rsid w:val="00152176"/>
    <w:rPr>
      <w:rFonts w:ascii="Wingdings" w:hAnsi="Wingdings" w:cs="Wingdings"/>
    </w:rPr>
  </w:style>
  <w:style w:type="character" w:customStyle="1" w:styleId="WW8Num31z3">
    <w:name w:val="WW8Num31z3"/>
    <w:rsid w:val="00152176"/>
    <w:rPr>
      <w:rFonts w:ascii="Symbol" w:hAnsi="Symbol" w:cs="Symbol"/>
    </w:rPr>
  </w:style>
  <w:style w:type="character" w:customStyle="1" w:styleId="CharChar2">
    <w:name w:val="Char Char2"/>
    <w:rsid w:val="00152176"/>
    <w:rPr>
      <w:sz w:val="24"/>
      <w:szCs w:val="24"/>
      <w:lang w:val="en-US" w:bidi="ar-SA"/>
    </w:rPr>
  </w:style>
  <w:style w:type="character" w:customStyle="1" w:styleId="CharChar3">
    <w:name w:val="Char Char3"/>
    <w:rsid w:val="00152176"/>
    <w:rPr>
      <w:rFonts w:ascii="Calibri" w:eastAsia="Times New Roman" w:hAnsi="Calibri" w:cs="Times New Roman"/>
      <w:i/>
      <w:iCs/>
      <w:sz w:val="24"/>
      <w:szCs w:val="24"/>
    </w:rPr>
  </w:style>
  <w:style w:type="character" w:customStyle="1" w:styleId="CharChar4">
    <w:name w:val="Char Char4"/>
    <w:rsid w:val="00152176"/>
    <w:rPr>
      <w:rFonts w:ascii="Calibri" w:hAnsi="Calibri" w:cs="Calibri"/>
      <w:sz w:val="24"/>
      <w:szCs w:val="24"/>
      <w:lang w:val="ro-RO"/>
    </w:rPr>
  </w:style>
  <w:style w:type="character" w:customStyle="1" w:styleId="CharChar1">
    <w:name w:val="Char Char1"/>
    <w:basedOn w:val="DefaultParagraphFont"/>
    <w:rsid w:val="00152176"/>
  </w:style>
  <w:style w:type="character" w:customStyle="1" w:styleId="FootnoteSymbol">
    <w:name w:val="Footnote Symbol"/>
    <w:rsid w:val="00152176"/>
    <w:rPr>
      <w:vertAlign w:val="superscript"/>
    </w:rPr>
  </w:style>
  <w:style w:type="character" w:customStyle="1" w:styleId="CharChar">
    <w:name w:val="Char Char"/>
    <w:rsid w:val="00152176"/>
    <w:rPr>
      <w:rFonts w:ascii="Courier New" w:hAnsi="Courier New" w:cs="Courier New"/>
      <w:lang w:val="ro-RO"/>
    </w:rPr>
  </w:style>
  <w:style w:type="character" w:styleId="CommentReference">
    <w:name w:val="annotation reference"/>
    <w:rsid w:val="00152176"/>
    <w:rPr>
      <w:sz w:val="16"/>
      <w:szCs w:val="16"/>
    </w:rPr>
  </w:style>
  <w:style w:type="character" w:customStyle="1" w:styleId="tli1">
    <w:name w:val="tli1"/>
    <w:basedOn w:val="DefaultParagraphFont"/>
    <w:rsid w:val="00152176"/>
  </w:style>
  <w:style w:type="character" w:customStyle="1" w:styleId="tax1">
    <w:name w:val="tax1"/>
    <w:rsid w:val="00152176"/>
    <w:rPr>
      <w:b/>
      <w:bCs/>
      <w:sz w:val="26"/>
      <w:szCs w:val="26"/>
    </w:rPr>
  </w:style>
  <w:style w:type="character" w:customStyle="1" w:styleId="DefaultParagraphFont1">
    <w:name w:val="Default Paragraph Font1"/>
    <w:rsid w:val="00152176"/>
  </w:style>
  <w:style w:type="character" w:customStyle="1" w:styleId="NumberingSymbols">
    <w:name w:val="Numbering Symbols"/>
    <w:rsid w:val="00152176"/>
  </w:style>
  <w:style w:type="paragraph" w:customStyle="1" w:styleId="Heading">
    <w:name w:val="Heading"/>
    <w:basedOn w:val="Standard"/>
    <w:next w:val="BodyText"/>
    <w:rsid w:val="00152176"/>
    <w:pPr>
      <w:keepNext/>
      <w:spacing w:before="240" w:after="120"/>
    </w:pPr>
    <w:rPr>
      <w:rFonts w:ascii="Arial" w:eastAsia="Lucida Sans Unicode" w:hAnsi="Arial" w:cs="Mangal"/>
      <w:sz w:val="28"/>
      <w:szCs w:val="28"/>
    </w:rPr>
  </w:style>
  <w:style w:type="paragraph" w:styleId="BodyText">
    <w:name w:val="Body Text"/>
    <w:basedOn w:val="Standard"/>
    <w:link w:val="BodyTextChar"/>
    <w:rsid w:val="00152176"/>
    <w:pPr>
      <w:widowControl w:val="0"/>
      <w:jc w:val="center"/>
    </w:pPr>
    <w:rPr>
      <w:rFonts w:ascii="Arial" w:hAnsi="Arial" w:cs="Arial"/>
      <w:b/>
      <w:bCs/>
      <w:sz w:val="52"/>
      <w:lang w:val="fr-FR"/>
    </w:rPr>
  </w:style>
  <w:style w:type="character" w:customStyle="1" w:styleId="BodyTextChar">
    <w:name w:val="Body Text Char"/>
    <w:basedOn w:val="DefaultParagraphFont"/>
    <w:link w:val="BodyText"/>
    <w:rsid w:val="00152176"/>
    <w:rPr>
      <w:rFonts w:ascii="Arial" w:eastAsia="Times New Roman" w:hAnsi="Arial" w:cs="Arial"/>
      <w:b/>
      <w:bCs/>
      <w:kern w:val="1"/>
      <w:sz w:val="52"/>
      <w:szCs w:val="24"/>
      <w:lang w:val="fr-FR" w:eastAsia="zh-CN"/>
    </w:rPr>
  </w:style>
  <w:style w:type="paragraph" w:styleId="List">
    <w:name w:val="List"/>
    <w:basedOn w:val="BodyText"/>
    <w:rsid w:val="00152176"/>
    <w:rPr>
      <w:rFonts w:cs="Mangal"/>
    </w:rPr>
  </w:style>
  <w:style w:type="paragraph" w:styleId="Caption">
    <w:name w:val="caption"/>
    <w:basedOn w:val="Standard"/>
    <w:qFormat/>
    <w:rsid w:val="00152176"/>
    <w:pPr>
      <w:suppressLineNumbers/>
      <w:spacing w:before="120" w:after="120"/>
    </w:pPr>
    <w:rPr>
      <w:rFonts w:cs="Mangal"/>
      <w:i/>
      <w:iCs/>
    </w:rPr>
  </w:style>
  <w:style w:type="paragraph" w:customStyle="1" w:styleId="Index">
    <w:name w:val="Index"/>
    <w:basedOn w:val="Standard"/>
    <w:rsid w:val="00152176"/>
    <w:pPr>
      <w:suppressLineNumbers/>
    </w:pPr>
    <w:rPr>
      <w:rFonts w:cs="Mangal"/>
    </w:rPr>
  </w:style>
  <w:style w:type="paragraph" w:customStyle="1" w:styleId="NormalWeb1">
    <w:name w:val="Normal (Web)1"/>
    <w:basedOn w:val="Standard"/>
    <w:rsid w:val="00152176"/>
    <w:pPr>
      <w:widowControl w:val="0"/>
    </w:pPr>
    <w:rPr>
      <w:rFonts w:ascii="Arial Unicode MS" w:eastAsia="Arial Unicode MS" w:hAnsi="Arial Unicode MS" w:cs="Arial Unicode MS"/>
      <w:color w:val="000000"/>
      <w:lang w:val="ro-RO"/>
    </w:rPr>
  </w:style>
  <w:style w:type="paragraph" w:customStyle="1" w:styleId="Style1">
    <w:name w:val="Style 1"/>
    <w:basedOn w:val="Standard"/>
    <w:rsid w:val="00152176"/>
    <w:pPr>
      <w:widowControl w:val="0"/>
      <w:autoSpaceDE w:val="0"/>
      <w:ind w:left="72"/>
    </w:pPr>
    <w:rPr>
      <w:lang w:val="hu-HU"/>
    </w:rPr>
  </w:style>
  <w:style w:type="paragraph" w:styleId="PlainText">
    <w:name w:val="Plain Text"/>
    <w:basedOn w:val="Standard"/>
    <w:link w:val="PlainTextChar"/>
    <w:rsid w:val="00152176"/>
    <w:rPr>
      <w:rFonts w:ascii="Courier New" w:hAnsi="Courier New" w:cs="Courier New"/>
      <w:sz w:val="20"/>
      <w:szCs w:val="20"/>
      <w:lang w:val="ro-RO"/>
    </w:rPr>
  </w:style>
  <w:style w:type="character" w:customStyle="1" w:styleId="PlainTextChar">
    <w:name w:val="Plain Text Char"/>
    <w:basedOn w:val="DefaultParagraphFont"/>
    <w:link w:val="PlainText"/>
    <w:rsid w:val="00152176"/>
    <w:rPr>
      <w:rFonts w:ascii="Courier New" w:eastAsia="Times New Roman" w:hAnsi="Courier New" w:cs="Courier New"/>
      <w:kern w:val="1"/>
      <w:sz w:val="20"/>
      <w:szCs w:val="20"/>
      <w:lang w:val="ro-RO" w:eastAsia="zh-CN"/>
    </w:rPr>
  </w:style>
  <w:style w:type="paragraph" w:customStyle="1" w:styleId="Style2">
    <w:name w:val="Style 2"/>
    <w:basedOn w:val="Standard"/>
    <w:rsid w:val="00152176"/>
    <w:pPr>
      <w:widowControl w:val="0"/>
      <w:autoSpaceDE w:val="0"/>
      <w:ind w:left="72"/>
    </w:pPr>
    <w:rPr>
      <w:lang w:val="hu-HU"/>
    </w:rPr>
  </w:style>
  <w:style w:type="paragraph" w:customStyle="1" w:styleId="Style35">
    <w:name w:val="Style 35"/>
    <w:basedOn w:val="Standard"/>
    <w:rsid w:val="00152176"/>
    <w:pPr>
      <w:widowControl w:val="0"/>
      <w:autoSpaceDE w:val="0"/>
    </w:pPr>
  </w:style>
  <w:style w:type="paragraph" w:styleId="CommentText">
    <w:name w:val="annotation text"/>
    <w:basedOn w:val="Standard"/>
    <w:link w:val="CommentTextChar"/>
    <w:rsid w:val="00152176"/>
    <w:rPr>
      <w:sz w:val="20"/>
      <w:szCs w:val="20"/>
    </w:rPr>
  </w:style>
  <w:style w:type="character" w:customStyle="1" w:styleId="CommentTextChar">
    <w:name w:val="Comment Text Char"/>
    <w:basedOn w:val="DefaultParagraphFont"/>
    <w:link w:val="CommentText"/>
    <w:rsid w:val="00152176"/>
    <w:rPr>
      <w:rFonts w:ascii="Times New Roman" w:eastAsia="Times New Roman" w:hAnsi="Times New Roman" w:cs="Times New Roman"/>
      <w:kern w:val="1"/>
      <w:sz w:val="20"/>
      <w:szCs w:val="20"/>
      <w:lang w:eastAsia="zh-CN"/>
    </w:rPr>
  </w:style>
  <w:style w:type="paragraph" w:styleId="CommentSubject">
    <w:name w:val="annotation subject"/>
    <w:basedOn w:val="CommentText"/>
    <w:next w:val="CommentText"/>
    <w:link w:val="CommentSubjectChar"/>
    <w:rsid w:val="00152176"/>
    <w:rPr>
      <w:b/>
      <w:bCs/>
    </w:rPr>
  </w:style>
  <w:style w:type="character" w:customStyle="1" w:styleId="CommentSubjectChar">
    <w:name w:val="Comment Subject Char"/>
    <w:basedOn w:val="CommentTextChar"/>
    <w:link w:val="CommentSubject"/>
    <w:rsid w:val="00152176"/>
    <w:rPr>
      <w:rFonts w:ascii="Times New Roman" w:eastAsia="Times New Roman" w:hAnsi="Times New Roman" w:cs="Times New Roman"/>
      <w:b/>
      <w:bCs/>
      <w:kern w:val="1"/>
      <w:sz w:val="20"/>
      <w:szCs w:val="20"/>
      <w:lang w:eastAsia="zh-CN"/>
    </w:rPr>
  </w:style>
  <w:style w:type="paragraph" w:customStyle="1" w:styleId="Style3">
    <w:name w:val="Style 3"/>
    <w:basedOn w:val="Standard"/>
    <w:rsid w:val="00152176"/>
    <w:pPr>
      <w:widowControl w:val="0"/>
      <w:autoSpaceDE w:val="0"/>
    </w:pPr>
  </w:style>
  <w:style w:type="paragraph" w:customStyle="1" w:styleId="Corpodeltesto">
    <w:name w:val="Corpo del testo"/>
    <w:basedOn w:val="Standard"/>
    <w:rsid w:val="00152176"/>
    <w:pPr>
      <w:widowControl w:val="0"/>
      <w:jc w:val="both"/>
    </w:pPr>
    <w:rPr>
      <w:rFonts w:ascii="Arial" w:hAnsi="Arial" w:cs="Arial"/>
      <w:sz w:val="20"/>
      <w:szCs w:val="20"/>
      <w:lang w:val="it-IT"/>
    </w:rPr>
  </w:style>
  <w:style w:type="paragraph" w:styleId="Index1">
    <w:name w:val="index 1"/>
    <w:basedOn w:val="Standard"/>
    <w:next w:val="Standard"/>
    <w:rsid w:val="00152176"/>
    <w:pPr>
      <w:jc w:val="both"/>
    </w:pPr>
    <w:rPr>
      <w:lang w:val="ro-RO"/>
    </w:rPr>
  </w:style>
  <w:style w:type="paragraph" w:customStyle="1" w:styleId="DefaultText2">
    <w:name w:val="Default Text:2"/>
    <w:basedOn w:val="Standard"/>
    <w:rsid w:val="00152176"/>
    <w:pPr>
      <w:spacing w:line="100" w:lineRule="atLeast"/>
    </w:pPr>
    <w:rPr>
      <w:rFonts w:eastAsia="Lucida Sans Unicode" w:cs="Tahoma"/>
      <w:szCs w:val="20"/>
      <w:lang w:bidi="hi-IN"/>
    </w:rPr>
  </w:style>
  <w:style w:type="paragraph" w:customStyle="1" w:styleId="DefaultText">
    <w:name w:val="Default Text"/>
    <w:basedOn w:val="Standard"/>
    <w:link w:val="DefaultTextChar"/>
    <w:rsid w:val="00152176"/>
    <w:pPr>
      <w:spacing w:line="100" w:lineRule="atLeast"/>
    </w:pPr>
    <w:rPr>
      <w:rFonts w:eastAsia="Lucida Sans Unicode" w:cs="Tahoma"/>
      <w:szCs w:val="20"/>
      <w:lang w:bidi="hi-IN"/>
    </w:rPr>
  </w:style>
  <w:style w:type="paragraph" w:customStyle="1" w:styleId="TableContents">
    <w:name w:val="Table Contents"/>
    <w:basedOn w:val="Standard"/>
    <w:rsid w:val="00152176"/>
    <w:pPr>
      <w:suppressLineNumbers/>
    </w:pPr>
  </w:style>
  <w:style w:type="paragraph" w:customStyle="1" w:styleId="TableHeading">
    <w:name w:val="Table Heading"/>
    <w:basedOn w:val="TableContents"/>
    <w:rsid w:val="00152176"/>
    <w:pPr>
      <w:jc w:val="center"/>
    </w:pPr>
    <w:rPr>
      <w:b/>
      <w:bCs/>
    </w:rPr>
  </w:style>
  <w:style w:type="character" w:customStyle="1" w:styleId="DefaultTextChar">
    <w:name w:val="Default Text Char"/>
    <w:link w:val="DefaultText"/>
    <w:locked/>
    <w:rsid w:val="00152176"/>
    <w:rPr>
      <w:rFonts w:ascii="Times New Roman" w:eastAsia="Lucida Sans Unicode" w:hAnsi="Times New Roman" w:cs="Tahoma"/>
      <w:kern w:val="1"/>
      <w:sz w:val="24"/>
      <w:szCs w:val="20"/>
      <w:lang w:eastAsia="zh-CN" w:bidi="hi-IN"/>
    </w:rPr>
  </w:style>
  <w:style w:type="paragraph" w:customStyle="1" w:styleId="Textbody">
    <w:name w:val="Text body"/>
    <w:basedOn w:val="Standard"/>
    <w:rsid w:val="00152176"/>
    <w:pPr>
      <w:widowControl w:val="0"/>
      <w:autoSpaceDN w:val="0"/>
      <w:spacing w:after="120"/>
    </w:pPr>
    <w:rPr>
      <w:rFonts w:eastAsia="Andale Sans UI" w:cs="Tahoma"/>
      <w:kern w:val="3"/>
      <w:lang w:val="de-DE" w:eastAsia="ja-JP" w:bidi="fa-IR"/>
    </w:rPr>
  </w:style>
  <w:style w:type="character" w:customStyle="1" w:styleId="Bodytext2NotBold">
    <w:name w:val="Body text (2) + Not Bold"/>
    <w:aliases w:val="Spacing 0 pt6"/>
    <w:rsid w:val="00152176"/>
    <w:rPr>
      <w:rFonts w:ascii="Times New Roman" w:hAnsi="Times New Roman" w:cs="Times New Roman"/>
      <w:b/>
      <w:bCs/>
      <w:spacing w:val="10"/>
      <w:sz w:val="21"/>
      <w:szCs w:val="21"/>
    </w:rPr>
  </w:style>
  <w:style w:type="paragraph" w:customStyle="1" w:styleId="NormalArial">
    <w:name w:val="Normal + Arial"/>
    <w:basedOn w:val="Normal"/>
    <w:rsid w:val="00152176"/>
    <w:pPr>
      <w:overflowPunct/>
      <w:autoSpaceDE/>
      <w:textAlignment w:val="auto"/>
    </w:pPr>
    <w:rPr>
      <w:rFonts w:ascii="Arial" w:hAnsi="Arial" w:cs="Arial"/>
      <w:kern w:val="2"/>
      <w:sz w:val="24"/>
      <w:szCs w:val="24"/>
    </w:rPr>
  </w:style>
</w:styles>
</file>

<file path=word/webSettings.xml><?xml version="1.0" encoding="utf-8"?>
<w:webSettings xmlns:r="http://schemas.openxmlformats.org/officeDocument/2006/relationships" xmlns:w="http://schemas.openxmlformats.org/wordprocessingml/2006/main">
  <w:divs>
    <w:div w:id="142626298">
      <w:bodyDiv w:val="1"/>
      <w:marLeft w:val="0"/>
      <w:marRight w:val="0"/>
      <w:marTop w:val="0"/>
      <w:marBottom w:val="0"/>
      <w:divBdr>
        <w:top w:val="none" w:sz="0" w:space="0" w:color="auto"/>
        <w:left w:val="none" w:sz="0" w:space="0" w:color="auto"/>
        <w:bottom w:val="none" w:sz="0" w:space="0" w:color="auto"/>
        <w:right w:val="none" w:sz="0" w:space="0" w:color="auto"/>
      </w:divBdr>
    </w:div>
    <w:div w:id="831800718">
      <w:bodyDiv w:val="1"/>
      <w:marLeft w:val="0"/>
      <w:marRight w:val="0"/>
      <w:marTop w:val="0"/>
      <w:marBottom w:val="0"/>
      <w:divBdr>
        <w:top w:val="none" w:sz="0" w:space="0" w:color="auto"/>
        <w:left w:val="none" w:sz="0" w:space="0" w:color="auto"/>
        <w:bottom w:val="none" w:sz="0" w:space="0" w:color="auto"/>
        <w:right w:val="none" w:sz="0" w:space="0" w:color="auto"/>
      </w:divBdr>
    </w:div>
    <w:div w:id="20422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Users\ibana\sintact%204.0\cache\Legislatie\temp1249866\00178251.htm" TargetMode="External"/><Relationship Id="rId13" Type="http://schemas.openxmlformats.org/officeDocument/2006/relationships/hyperlink" Target="file:///E:\Users\ibana\sintact%204.0\cache\Legislatie\temp1249866\00178257.htm" TargetMode="External"/><Relationship Id="rId18" Type="http://schemas.openxmlformats.org/officeDocument/2006/relationships/hyperlink" Target="file:///E:\Users\ibana\sintact%204.0\cache\Legislatie\temp1249866\00178257.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E:\Users\ibana\sintact%204.0\cache\Legislatie\temp1249866\00178257.htm" TargetMode="External"/><Relationship Id="rId12" Type="http://schemas.openxmlformats.org/officeDocument/2006/relationships/hyperlink" Target="file:///E:\Users\ibana\sintact%204.0\cache\Legislatie\temp1249866\00178251.htm" TargetMode="External"/><Relationship Id="rId17" Type="http://schemas.openxmlformats.org/officeDocument/2006/relationships/hyperlink" Target="tel:0259-350198" TargetMode="External"/><Relationship Id="rId2" Type="http://schemas.openxmlformats.org/officeDocument/2006/relationships/styles" Target="styles.xml"/><Relationship Id="rId16" Type="http://schemas.openxmlformats.org/officeDocument/2006/relationships/hyperlink" Target="file:///E:\Users\ibana\sintact%204.0\cache\Legislatie\temp1249866\00178251.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Users\ibana\sintact%204.0\cache\Legislatie\temp1249866\00178257.htm" TargetMode="External"/><Relationship Id="rId5" Type="http://schemas.openxmlformats.org/officeDocument/2006/relationships/footnotes" Target="footnotes.xml"/><Relationship Id="rId15" Type="http://schemas.openxmlformats.org/officeDocument/2006/relationships/hyperlink" Target="file:///E:\Users\ibana\sintact%204.0\cache\Legislatie\temp1249866\00178257.htm" TargetMode="External"/><Relationship Id="rId10" Type="http://schemas.openxmlformats.org/officeDocument/2006/relationships/hyperlink" Target="file:///E:\Users\ibana\sintact%204.0\cache\Legislatie\temp1249866\00178251.htm" TargetMode="External"/><Relationship Id="rId19" Type="http://schemas.openxmlformats.org/officeDocument/2006/relationships/hyperlink" Target="file:///E:\Users\ibana\sintact%204.0\cache\Legislatie\temp1249866\00178257.htm" TargetMode="External"/><Relationship Id="rId4" Type="http://schemas.openxmlformats.org/officeDocument/2006/relationships/webSettings" Target="webSettings.xml"/><Relationship Id="rId9" Type="http://schemas.openxmlformats.org/officeDocument/2006/relationships/hyperlink" Target="file:///E:\Users\ibana\sintact%204.0\cache\Legislatie\temp1249866\00178257.htm" TargetMode="External"/><Relationship Id="rId14" Type="http://schemas.openxmlformats.org/officeDocument/2006/relationships/hyperlink" Target="file:///E:\Users\ibana\sintact%204.0\cache\Legislatie\temp1249866\001782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13802</Words>
  <Characters>78672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Y3</dc:creator>
  <cp:lastModifiedBy>Kinga</cp:lastModifiedBy>
  <cp:revision>2</cp:revision>
  <dcterms:created xsi:type="dcterms:W3CDTF">2021-10-26T12:38:00Z</dcterms:created>
  <dcterms:modified xsi:type="dcterms:W3CDTF">2021-10-26T12:38:00Z</dcterms:modified>
</cp:coreProperties>
</file>